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9B30EF" w14:textId="77777777" w:rsidR="00D942FB" w:rsidRPr="00B94CCA" w:rsidRDefault="00D942FB" w:rsidP="00B94C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B94CCA">
        <w:rPr>
          <w:rFonts w:ascii="Times New Roman" w:hAnsi="Times New Roman" w:cs="Times New Roman"/>
          <w:b/>
          <w:sz w:val="30"/>
          <w:szCs w:val="30"/>
        </w:rPr>
        <w:t xml:space="preserve">Методическое письмо </w:t>
      </w:r>
    </w:p>
    <w:p w14:paraId="76B12DD8" w14:textId="77777777" w:rsidR="00D942FB" w:rsidRPr="00B94CCA" w:rsidRDefault="00D942FB" w:rsidP="00B94C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94CCA">
        <w:rPr>
          <w:rFonts w:ascii="Times New Roman" w:hAnsi="Times New Roman" w:cs="Times New Roman"/>
          <w:b/>
          <w:sz w:val="30"/>
          <w:szCs w:val="30"/>
        </w:rPr>
        <w:t xml:space="preserve">о преподавании учебного предмета «Математика» </w:t>
      </w:r>
    </w:p>
    <w:p w14:paraId="06389C53" w14:textId="77777777" w:rsidR="00D942FB" w:rsidRPr="00B94CCA" w:rsidRDefault="00D942FB" w:rsidP="00B94CC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94CCA">
        <w:rPr>
          <w:rFonts w:ascii="Times New Roman" w:hAnsi="Times New Roman" w:cs="Times New Roman"/>
          <w:b/>
          <w:sz w:val="30"/>
          <w:szCs w:val="30"/>
        </w:rPr>
        <w:t xml:space="preserve">в образовательных организациях Ярославской области </w:t>
      </w:r>
      <w:r w:rsidRPr="00B94CCA">
        <w:rPr>
          <w:rFonts w:ascii="Times New Roman" w:hAnsi="Times New Roman" w:cs="Times New Roman"/>
          <w:b/>
          <w:sz w:val="30"/>
          <w:szCs w:val="30"/>
        </w:rPr>
        <w:br/>
        <w:t xml:space="preserve">в 2023-2024 учебном году </w:t>
      </w:r>
    </w:p>
    <w:p w14:paraId="44D1E283" w14:textId="77777777" w:rsidR="00D942FB" w:rsidRPr="00B94CCA" w:rsidRDefault="00D942FB" w:rsidP="00B94CC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091C04C2" w14:textId="77777777" w:rsidR="00B94CCA" w:rsidRDefault="00A07F3F" w:rsidP="00B94CCA">
      <w:pPr>
        <w:spacing w:after="0" w:line="240" w:lineRule="auto"/>
        <w:ind w:left="3969"/>
        <w:rPr>
          <w:rFonts w:ascii="Times New Roman" w:hAnsi="Times New Roman" w:cs="Times New Roman"/>
          <w:i/>
          <w:sz w:val="30"/>
          <w:szCs w:val="30"/>
        </w:rPr>
      </w:pPr>
      <w:r w:rsidRPr="00B94CCA">
        <w:rPr>
          <w:rFonts w:ascii="Times New Roman" w:hAnsi="Times New Roman" w:cs="Times New Roman"/>
          <w:i/>
          <w:sz w:val="30"/>
          <w:szCs w:val="30"/>
        </w:rPr>
        <w:t xml:space="preserve">Составитель: </w:t>
      </w:r>
    </w:p>
    <w:p w14:paraId="01243992" w14:textId="77777777" w:rsidR="00B94CCA" w:rsidRDefault="00A07F3F" w:rsidP="00B94CCA">
      <w:pPr>
        <w:spacing w:after="0" w:line="240" w:lineRule="auto"/>
        <w:ind w:left="3969"/>
        <w:rPr>
          <w:rFonts w:ascii="Times New Roman" w:hAnsi="Times New Roman" w:cs="Times New Roman"/>
          <w:i/>
          <w:sz w:val="30"/>
          <w:szCs w:val="30"/>
        </w:rPr>
      </w:pPr>
      <w:r w:rsidRPr="00B94CCA">
        <w:rPr>
          <w:rFonts w:ascii="Times New Roman" w:hAnsi="Times New Roman" w:cs="Times New Roman"/>
          <w:i/>
          <w:sz w:val="30"/>
          <w:szCs w:val="30"/>
        </w:rPr>
        <w:t>Иванова Светлана Владимировна</w:t>
      </w:r>
      <w:r w:rsidR="00D942FB" w:rsidRPr="00B94CCA">
        <w:rPr>
          <w:rFonts w:ascii="Times New Roman" w:hAnsi="Times New Roman" w:cs="Times New Roman"/>
          <w:i/>
          <w:sz w:val="30"/>
          <w:szCs w:val="30"/>
        </w:rPr>
        <w:t xml:space="preserve">, </w:t>
      </w:r>
    </w:p>
    <w:p w14:paraId="44CC0C01" w14:textId="77777777" w:rsidR="00B94CCA" w:rsidRDefault="00D942FB" w:rsidP="00B94CCA">
      <w:pPr>
        <w:spacing w:after="0" w:line="240" w:lineRule="auto"/>
        <w:ind w:left="3969"/>
        <w:rPr>
          <w:rFonts w:ascii="Times New Roman" w:hAnsi="Times New Roman" w:cs="Times New Roman"/>
          <w:i/>
          <w:sz w:val="30"/>
          <w:szCs w:val="30"/>
        </w:rPr>
      </w:pPr>
      <w:r w:rsidRPr="00B94CCA">
        <w:rPr>
          <w:rFonts w:ascii="Times New Roman" w:hAnsi="Times New Roman" w:cs="Times New Roman"/>
          <w:i/>
          <w:sz w:val="30"/>
          <w:szCs w:val="30"/>
        </w:rPr>
        <w:t>старший преподаватель кафедры общего</w:t>
      </w:r>
    </w:p>
    <w:p w14:paraId="42EB8492" w14:textId="3ACF43E9" w:rsidR="00D942FB" w:rsidRPr="00B94CCA" w:rsidRDefault="00D942FB" w:rsidP="00B94CCA">
      <w:pPr>
        <w:spacing w:after="0" w:line="240" w:lineRule="auto"/>
        <w:ind w:left="3969"/>
        <w:rPr>
          <w:rFonts w:ascii="Times New Roman" w:hAnsi="Times New Roman" w:cs="Times New Roman"/>
          <w:i/>
          <w:sz w:val="30"/>
          <w:szCs w:val="30"/>
        </w:rPr>
      </w:pPr>
      <w:r w:rsidRPr="00B94CCA">
        <w:rPr>
          <w:rFonts w:ascii="Times New Roman" w:hAnsi="Times New Roman" w:cs="Times New Roman"/>
          <w:i/>
          <w:sz w:val="30"/>
          <w:szCs w:val="30"/>
        </w:rPr>
        <w:t xml:space="preserve">образования ГАУ ДПО ЯО </w:t>
      </w:r>
      <w:r w:rsidR="00B94CCA">
        <w:rPr>
          <w:rFonts w:ascii="Times New Roman" w:hAnsi="Times New Roman" w:cs="Times New Roman"/>
          <w:i/>
          <w:sz w:val="30"/>
          <w:szCs w:val="30"/>
        </w:rPr>
        <w:t>ИРО</w:t>
      </w:r>
    </w:p>
    <w:p w14:paraId="6049ABBB" w14:textId="77777777" w:rsidR="00D942FB" w:rsidRPr="00B94CCA" w:rsidRDefault="00D942FB" w:rsidP="00B94CCA">
      <w:pPr>
        <w:tabs>
          <w:tab w:val="left" w:pos="1134"/>
        </w:tabs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54E04D9" w14:textId="20275108" w:rsidR="009C478C" w:rsidRPr="00B94CCA" w:rsidRDefault="009C478C" w:rsidP="00D55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94CCA">
        <w:rPr>
          <w:rFonts w:ascii="Times New Roman" w:hAnsi="Times New Roman" w:cs="Times New Roman"/>
          <w:sz w:val="28"/>
          <w:szCs w:val="28"/>
        </w:rPr>
        <w:t>В целях обеспечения единства образоват</w:t>
      </w:r>
      <w:r w:rsidR="000A500D">
        <w:rPr>
          <w:rFonts w:ascii="Times New Roman" w:hAnsi="Times New Roman" w:cs="Times New Roman"/>
          <w:sz w:val="28"/>
          <w:szCs w:val="28"/>
        </w:rPr>
        <w:t>ельного пространства Росси</w:t>
      </w:r>
      <w:r w:rsidR="000A500D">
        <w:rPr>
          <w:rFonts w:ascii="Times New Roman" w:hAnsi="Times New Roman" w:cs="Times New Roman"/>
          <w:sz w:val="28"/>
          <w:szCs w:val="28"/>
        </w:rPr>
        <w:t>й</w:t>
      </w:r>
      <w:r w:rsidR="000A500D">
        <w:rPr>
          <w:rFonts w:ascii="Times New Roman" w:hAnsi="Times New Roman" w:cs="Times New Roman"/>
          <w:sz w:val="28"/>
          <w:szCs w:val="28"/>
        </w:rPr>
        <w:t xml:space="preserve">ской </w:t>
      </w:r>
      <w:r w:rsidRPr="00B94CCA">
        <w:rPr>
          <w:rFonts w:ascii="Times New Roman" w:hAnsi="Times New Roman" w:cs="Times New Roman"/>
          <w:sz w:val="28"/>
          <w:szCs w:val="28"/>
        </w:rPr>
        <w:t>Федерации, в соответствии с частью 65 статьи 12 Федерального зак</w:t>
      </w:r>
      <w:r w:rsidR="000A500D">
        <w:rPr>
          <w:rFonts w:ascii="Times New Roman" w:hAnsi="Times New Roman" w:cs="Times New Roman"/>
          <w:sz w:val="28"/>
          <w:szCs w:val="28"/>
        </w:rPr>
        <w:t xml:space="preserve">она от </w:t>
      </w:r>
      <w:r w:rsidRPr="00B94CCA">
        <w:rPr>
          <w:rFonts w:ascii="Times New Roman" w:hAnsi="Times New Roman" w:cs="Times New Roman"/>
          <w:sz w:val="28"/>
          <w:szCs w:val="28"/>
        </w:rPr>
        <w:t xml:space="preserve">29.12.2012 г. №273-ФЗ «Об образовании в </w:t>
      </w:r>
      <w:r w:rsidR="000A500D">
        <w:rPr>
          <w:rFonts w:ascii="Times New Roman" w:hAnsi="Times New Roman" w:cs="Times New Roman"/>
          <w:sz w:val="28"/>
          <w:szCs w:val="28"/>
        </w:rPr>
        <w:t xml:space="preserve">Российской Федерации» (далее по </w:t>
      </w:r>
      <w:r w:rsidRPr="00B94CCA">
        <w:rPr>
          <w:rFonts w:ascii="Times New Roman" w:hAnsi="Times New Roman" w:cs="Times New Roman"/>
          <w:sz w:val="28"/>
          <w:szCs w:val="28"/>
        </w:rPr>
        <w:t xml:space="preserve">тексту – Федеральный закон </w:t>
      </w:r>
      <w:r w:rsidR="000A500D">
        <w:rPr>
          <w:rFonts w:ascii="Times New Roman" w:hAnsi="Times New Roman" w:cs="Times New Roman"/>
          <w:sz w:val="28"/>
          <w:szCs w:val="28"/>
        </w:rPr>
        <w:t xml:space="preserve">№273-ФЗ) утверждены федеральные </w:t>
      </w:r>
      <w:r w:rsidRPr="00B94CCA">
        <w:rPr>
          <w:rFonts w:ascii="Times New Roman" w:hAnsi="Times New Roman" w:cs="Times New Roman"/>
          <w:sz w:val="28"/>
          <w:szCs w:val="28"/>
        </w:rPr>
        <w:t>образов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>тельные программы начального обще</w:t>
      </w:r>
      <w:r w:rsidR="000A500D">
        <w:rPr>
          <w:rFonts w:ascii="Times New Roman" w:hAnsi="Times New Roman" w:cs="Times New Roman"/>
          <w:sz w:val="28"/>
          <w:szCs w:val="28"/>
        </w:rPr>
        <w:t xml:space="preserve">го, основного общего и среднего </w:t>
      </w:r>
      <w:r w:rsidRPr="00B94CCA">
        <w:rPr>
          <w:rFonts w:ascii="Times New Roman" w:hAnsi="Times New Roman" w:cs="Times New Roman"/>
          <w:sz w:val="28"/>
          <w:szCs w:val="28"/>
        </w:rPr>
        <w:t>общего образования (далее по тексту – ФОП НОО, ФОП ООО, ФОП СОО).</w:t>
      </w:r>
      <w:proofErr w:type="gramEnd"/>
    </w:p>
    <w:p w14:paraId="1D1C9921" w14:textId="556FA7BA" w:rsidR="00AB378C" w:rsidRPr="00B94CCA" w:rsidRDefault="00AB378C" w:rsidP="00D559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В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2023–2024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учебном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году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преподавание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всех </w:t>
      </w:r>
      <w:r w:rsidRPr="00B94CCA">
        <w:rPr>
          <w:rFonts w:ascii="Times New Roman" w:hAnsi="Times New Roman" w:cs="Times New Roman"/>
          <w:sz w:val="28"/>
          <w:szCs w:val="28"/>
        </w:rPr>
        <w:t>учебных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предметов, рег</w:t>
      </w:r>
      <w:r w:rsidRPr="00B94CCA">
        <w:rPr>
          <w:rFonts w:ascii="Times New Roman" w:hAnsi="Times New Roman" w:cs="Times New Roman"/>
          <w:sz w:val="28"/>
          <w:szCs w:val="28"/>
        </w:rPr>
        <w:t>у</w:t>
      </w:r>
      <w:r w:rsidRPr="00B94CCA">
        <w:rPr>
          <w:rFonts w:ascii="Times New Roman" w:hAnsi="Times New Roman" w:cs="Times New Roman"/>
          <w:sz w:val="28"/>
          <w:szCs w:val="28"/>
        </w:rPr>
        <w:t>лируют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федеральные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нормативные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документы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по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введению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обновленных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ф</w:t>
      </w:r>
      <w:r w:rsidRPr="00B94CCA">
        <w:rPr>
          <w:rFonts w:ascii="Times New Roman" w:hAnsi="Times New Roman" w:cs="Times New Roman"/>
          <w:sz w:val="28"/>
          <w:szCs w:val="28"/>
        </w:rPr>
        <w:t>е</w:t>
      </w:r>
      <w:r w:rsidRPr="00B94CCA">
        <w:rPr>
          <w:rFonts w:ascii="Times New Roman" w:hAnsi="Times New Roman" w:cs="Times New Roman"/>
          <w:sz w:val="28"/>
          <w:szCs w:val="28"/>
        </w:rPr>
        <w:t>деральных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государственных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стандартов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(далее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–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b/>
          <w:sz w:val="28"/>
          <w:szCs w:val="28"/>
        </w:rPr>
        <w:t>ФГОС</w:t>
      </w:r>
      <w:r w:rsidRPr="00B94CCA">
        <w:rPr>
          <w:rFonts w:ascii="Times New Roman" w:hAnsi="Times New Roman" w:cs="Times New Roman"/>
          <w:sz w:val="28"/>
          <w:szCs w:val="28"/>
        </w:rPr>
        <w:t>)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55988">
        <w:rPr>
          <w:rFonts w:ascii="Times New Roman" w:hAnsi="Times New Roman" w:cs="Times New Roman"/>
          <w:spacing w:val="1"/>
          <w:sz w:val="28"/>
          <w:szCs w:val="28"/>
        </w:rPr>
        <w:br/>
      </w:r>
      <w:r w:rsidRPr="00B94CCA">
        <w:rPr>
          <w:rFonts w:ascii="Times New Roman" w:hAnsi="Times New Roman" w:cs="Times New Roman"/>
          <w:sz w:val="28"/>
          <w:szCs w:val="28"/>
        </w:rPr>
        <w:t>и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федеральных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B94C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программ</w:t>
      </w:r>
      <w:r w:rsidRPr="00B94C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(далее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 xml:space="preserve">– </w:t>
      </w:r>
      <w:r w:rsidRPr="00B94CCA">
        <w:rPr>
          <w:rFonts w:ascii="Times New Roman" w:hAnsi="Times New Roman" w:cs="Times New Roman"/>
          <w:b/>
          <w:sz w:val="28"/>
          <w:szCs w:val="28"/>
        </w:rPr>
        <w:t>ФОП</w:t>
      </w:r>
      <w:r w:rsidRPr="00B94CCA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 xml:space="preserve">или ФООП).  </w:t>
      </w:r>
    </w:p>
    <w:p w14:paraId="6D2B457A" w14:textId="37826157" w:rsidR="00AB378C" w:rsidRPr="00B94CCA" w:rsidRDefault="00AB378C" w:rsidP="00D559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94CCA">
        <w:rPr>
          <w:rFonts w:ascii="Times New Roman" w:hAnsi="Times New Roman" w:cs="Times New Roman"/>
          <w:sz w:val="28"/>
          <w:szCs w:val="28"/>
        </w:rPr>
        <w:t>Общеобразовательные организации разрабатывают основные образов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>тельные программы (ООП) в соответствии с федеральными государственными образовательными стандартами (ФГОС) общего образования и соответству</w:t>
      </w:r>
      <w:r w:rsidRPr="00B94CCA">
        <w:rPr>
          <w:rFonts w:ascii="Times New Roman" w:hAnsi="Times New Roman" w:cs="Times New Roman"/>
          <w:sz w:val="28"/>
          <w:szCs w:val="28"/>
        </w:rPr>
        <w:t>ю</w:t>
      </w:r>
      <w:r w:rsidRPr="00B94CCA">
        <w:rPr>
          <w:rFonts w:ascii="Times New Roman" w:hAnsi="Times New Roman" w:cs="Times New Roman"/>
          <w:sz w:val="28"/>
          <w:szCs w:val="28"/>
        </w:rPr>
        <w:t>щими ФОП общего образования. При этом содержание и планируемые резул</w:t>
      </w:r>
      <w:r w:rsidRPr="00B94CCA">
        <w:rPr>
          <w:rFonts w:ascii="Times New Roman" w:hAnsi="Times New Roman" w:cs="Times New Roman"/>
          <w:sz w:val="28"/>
          <w:szCs w:val="28"/>
        </w:rPr>
        <w:t>ь</w:t>
      </w:r>
      <w:r w:rsidRPr="00B94CCA">
        <w:rPr>
          <w:rFonts w:ascii="Times New Roman" w:hAnsi="Times New Roman" w:cs="Times New Roman"/>
          <w:sz w:val="28"/>
          <w:szCs w:val="28"/>
        </w:rPr>
        <w:t xml:space="preserve">таты разработанных общеобразовательными организациями ООП должны быть </w:t>
      </w:r>
      <w:r w:rsidR="00D55988">
        <w:rPr>
          <w:rFonts w:ascii="Times New Roman" w:hAnsi="Times New Roman" w:cs="Times New Roman"/>
          <w:sz w:val="28"/>
          <w:szCs w:val="28"/>
        </w:rPr>
        <w:br/>
      </w:r>
      <w:r w:rsidRPr="00B94CCA">
        <w:rPr>
          <w:rFonts w:ascii="Times New Roman" w:hAnsi="Times New Roman" w:cs="Times New Roman"/>
          <w:sz w:val="28"/>
          <w:szCs w:val="28"/>
        </w:rPr>
        <w:t>не ниже содержания и планируемых результатов ФОП соответствующего уро</w:t>
      </w:r>
      <w:r w:rsidRPr="00B94CCA">
        <w:rPr>
          <w:rFonts w:ascii="Times New Roman" w:hAnsi="Times New Roman" w:cs="Times New Roman"/>
          <w:sz w:val="28"/>
          <w:szCs w:val="28"/>
        </w:rPr>
        <w:t>в</w:t>
      </w:r>
      <w:r w:rsidRPr="00B94CCA">
        <w:rPr>
          <w:rFonts w:ascii="Times New Roman" w:hAnsi="Times New Roman" w:cs="Times New Roman"/>
          <w:sz w:val="28"/>
          <w:szCs w:val="28"/>
        </w:rPr>
        <w:t>ня образования</w:t>
      </w:r>
      <w:r w:rsidRPr="00D55988">
        <w:rPr>
          <w:rFonts w:ascii="Times New Roman" w:hAnsi="Times New Roman" w:cs="Times New Roman"/>
          <w:sz w:val="28"/>
          <w:szCs w:val="28"/>
        </w:rPr>
        <w:t>.</w:t>
      </w:r>
      <w:r w:rsidRPr="00B94CC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301545E5" w14:textId="717D6156" w:rsidR="00AB378C" w:rsidRPr="00B94CCA" w:rsidRDefault="00AB378C" w:rsidP="00D5598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В 2023/2024 учебном году </w:t>
      </w:r>
      <w:r w:rsidRPr="00B94CCA">
        <w:rPr>
          <w:rFonts w:ascii="Times New Roman" w:hAnsi="Times New Roman" w:cs="Times New Roman"/>
          <w:b/>
          <w:sz w:val="28"/>
          <w:szCs w:val="28"/>
        </w:rPr>
        <w:t>на уровне основного общего образования</w:t>
      </w:r>
      <w:r w:rsidRPr="00B94CCA">
        <w:rPr>
          <w:rFonts w:ascii="Times New Roman" w:hAnsi="Times New Roman" w:cs="Times New Roman"/>
          <w:sz w:val="28"/>
          <w:szCs w:val="28"/>
        </w:rPr>
        <w:t xml:space="preserve"> общеобразовательные организации будут реализовать две ООП, а именно: </w:t>
      </w:r>
    </w:p>
    <w:p w14:paraId="3B271D4F" w14:textId="720C095D" w:rsidR="00AB378C" w:rsidRPr="00B94CCA" w:rsidRDefault="00AB378C" w:rsidP="00D55988">
      <w:pPr>
        <w:pStyle w:val="a3"/>
        <w:numPr>
          <w:ilvl w:val="0"/>
          <w:numId w:val="13"/>
        </w:numPr>
        <w:tabs>
          <w:tab w:val="left" w:pos="993"/>
        </w:tabs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b/>
          <w:sz w:val="28"/>
          <w:szCs w:val="28"/>
        </w:rPr>
        <w:t>в 5-7 классах</w:t>
      </w:r>
      <w:r w:rsidRPr="00B94CCA">
        <w:rPr>
          <w:rFonts w:ascii="Times New Roman" w:hAnsi="Times New Roman" w:cs="Times New Roman"/>
          <w:sz w:val="28"/>
          <w:szCs w:val="28"/>
        </w:rPr>
        <w:t xml:space="preserve"> ООП ООО в соответствии с обновлённым ФГОС ООО </w:t>
      </w:r>
      <w:r w:rsidR="00D55988">
        <w:rPr>
          <w:rFonts w:ascii="Times New Roman" w:hAnsi="Times New Roman" w:cs="Times New Roman"/>
          <w:sz w:val="28"/>
          <w:szCs w:val="28"/>
        </w:rPr>
        <w:br/>
      </w:r>
      <w:r w:rsidRPr="00B94CCA">
        <w:rPr>
          <w:rFonts w:ascii="Times New Roman" w:hAnsi="Times New Roman" w:cs="Times New Roman"/>
          <w:sz w:val="28"/>
          <w:szCs w:val="28"/>
        </w:rPr>
        <w:t>и ФОП ООО;</w:t>
      </w:r>
    </w:p>
    <w:p w14:paraId="669C459A" w14:textId="52D02EFE" w:rsidR="00AB378C" w:rsidRPr="00B94CCA" w:rsidRDefault="00AB378C" w:rsidP="00D55988">
      <w:pPr>
        <w:pStyle w:val="a3"/>
        <w:numPr>
          <w:ilvl w:val="0"/>
          <w:numId w:val="13"/>
        </w:numPr>
        <w:tabs>
          <w:tab w:val="left" w:pos="993"/>
        </w:tabs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b/>
          <w:sz w:val="28"/>
          <w:szCs w:val="28"/>
        </w:rPr>
        <w:t>в 8-9 классах</w:t>
      </w:r>
      <w:r w:rsidRPr="00B94CCA">
        <w:rPr>
          <w:rFonts w:ascii="Times New Roman" w:hAnsi="Times New Roman" w:cs="Times New Roman"/>
          <w:sz w:val="28"/>
          <w:szCs w:val="28"/>
        </w:rPr>
        <w:t xml:space="preserve"> ООП ООО в соответствии с ФГОС ООО и ФОП ООО. </w:t>
      </w:r>
      <w:r w:rsidR="00D55988">
        <w:rPr>
          <w:rFonts w:ascii="Times New Roman" w:hAnsi="Times New Roman" w:cs="Times New Roman"/>
          <w:sz w:val="28"/>
          <w:szCs w:val="28"/>
        </w:rPr>
        <w:br/>
      </w:r>
      <w:r w:rsidRPr="00B94CCA">
        <w:rPr>
          <w:rFonts w:ascii="Times New Roman" w:hAnsi="Times New Roman" w:cs="Times New Roman"/>
          <w:sz w:val="28"/>
          <w:szCs w:val="28"/>
        </w:rPr>
        <w:t>То есть, преподавание математики в 8–9</w:t>
      </w:r>
      <w:r w:rsidRPr="00B94C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классах</w:t>
      </w:r>
      <w:r w:rsidRPr="00B94CC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продолжится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по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ранее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утве</w:t>
      </w:r>
      <w:r w:rsidRPr="00B94CCA">
        <w:rPr>
          <w:rFonts w:ascii="Times New Roman" w:hAnsi="Times New Roman" w:cs="Times New Roman"/>
          <w:sz w:val="28"/>
          <w:szCs w:val="28"/>
        </w:rPr>
        <w:t>р</w:t>
      </w:r>
      <w:r w:rsidRPr="00B94CCA">
        <w:rPr>
          <w:rFonts w:ascii="Times New Roman" w:hAnsi="Times New Roman" w:cs="Times New Roman"/>
          <w:sz w:val="28"/>
          <w:szCs w:val="28"/>
        </w:rPr>
        <w:t>жденным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рабочим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программам,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разработанным в соответствии с ПООП, но п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>требуется внести в программы необходимые изменения в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соответствии</w:t>
      </w:r>
      <w:r w:rsidRPr="00B94C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с</w:t>
      </w:r>
      <w:r w:rsidRPr="00B94C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ФОП ООО. А именно, проверить, чтобы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элементов </w:t>
      </w:r>
      <w:r w:rsidRPr="00B94CCA">
        <w:rPr>
          <w:rFonts w:ascii="Times New Roman" w:hAnsi="Times New Roman" w:cs="Times New Roman"/>
          <w:sz w:val="28"/>
          <w:szCs w:val="28"/>
        </w:rPr>
        <w:t>содержания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и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планируемых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р</w:t>
      </w:r>
      <w:r w:rsidRPr="00B94CCA">
        <w:rPr>
          <w:rFonts w:ascii="Times New Roman" w:hAnsi="Times New Roman" w:cs="Times New Roman"/>
          <w:sz w:val="28"/>
          <w:szCs w:val="28"/>
        </w:rPr>
        <w:t>е</w:t>
      </w:r>
      <w:r w:rsidRPr="00B94CCA">
        <w:rPr>
          <w:rFonts w:ascii="Times New Roman" w:hAnsi="Times New Roman" w:cs="Times New Roman"/>
          <w:sz w:val="28"/>
          <w:szCs w:val="28"/>
        </w:rPr>
        <w:t>зультатов</w:t>
      </w:r>
      <w:r w:rsidRPr="00B94C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по</w:t>
      </w:r>
      <w:r w:rsidRPr="00B94CCA">
        <w:rPr>
          <w:rFonts w:ascii="Times New Roman" w:hAnsi="Times New Roman" w:cs="Times New Roman"/>
          <w:spacing w:val="-1"/>
          <w:sz w:val="28"/>
          <w:szCs w:val="28"/>
        </w:rPr>
        <w:t xml:space="preserve"> математике </w:t>
      </w:r>
      <w:r w:rsidRPr="00B94CCA">
        <w:rPr>
          <w:rFonts w:ascii="Times New Roman" w:hAnsi="Times New Roman" w:cs="Times New Roman"/>
          <w:sz w:val="28"/>
          <w:szCs w:val="28"/>
        </w:rPr>
        <w:t>на уровень</w:t>
      </w:r>
      <w:r w:rsidRPr="00B94CCA">
        <w:rPr>
          <w:rFonts w:ascii="Times New Roman" w:hAnsi="Times New Roman" w:cs="Times New Roman"/>
          <w:spacing w:val="-1"/>
          <w:sz w:val="28"/>
          <w:szCs w:val="28"/>
        </w:rPr>
        <w:t xml:space="preserve"> основного </w:t>
      </w:r>
      <w:r w:rsidRPr="00B94CCA">
        <w:rPr>
          <w:rFonts w:ascii="Times New Roman" w:hAnsi="Times New Roman" w:cs="Times New Roman"/>
          <w:sz w:val="28"/>
          <w:szCs w:val="28"/>
        </w:rPr>
        <w:t>образования</w:t>
      </w:r>
      <w:r w:rsidRPr="00B94CC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было</w:t>
      </w:r>
      <w:r w:rsidRPr="00B94CCA">
        <w:rPr>
          <w:rFonts w:ascii="Times New Roman" w:hAnsi="Times New Roman" w:cs="Times New Roman"/>
          <w:spacing w:val="-1"/>
          <w:sz w:val="28"/>
          <w:szCs w:val="28"/>
        </w:rPr>
        <w:t xml:space="preserve"> не </w:t>
      </w:r>
      <w:r w:rsidRPr="00B94CCA">
        <w:rPr>
          <w:rFonts w:ascii="Times New Roman" w:hAnsi="Times New Roman" w:cs="Times New Roman"/>
          <w:sz w:val="28"/>
          <w:szCs w:val="28"/>
        </w:rPr>
        <w:t>меньше,</w:t>
      </w:r>
      <w:r w:rsidRPr="00B94CC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чем</w:t>
      </w:r>
      <w:r w:rsidRPr="00B94CCA">
        <w:rPr>
          <w:rFonts w:ascii="Times New Roman" w:hAnsi="Times New Roman" w:cs="Times New Roman"/>
          <w:spacing w:val="-2"/>
          <w:sz w:val="28"/>
          <w:szCs w:val="28"/>
        </w:rPr>
        <w:t xml:space="preserve"> заявлено </w:t>
      </w:r>
      <w:r w:rsidRPr="00B94CCA">
        <w:rPr>
          <w:rFonts w:ascii="Times New Roman" w:hAnsi="Times New Roman" w:cs="Times New Roman"/>
          <w:sz w:val="28"/>
          <w:szCs w:val="28"/>
        </w:rPr>
        <w:t>в</w:t>
      </w:r>
      <w:r w:rsidRPr="00B94CC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ФОП ООО.</w:t>
      </w:r>
    </w:p>
    <w:p w14:paraId="1426FFFC" w14:textId="77777777" w:rsidR="00AB378C" w:rsidRPr="00B94CCA" w:rsidRDefault="00AB378C" w:rsidP="00B94CC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b/>
          <w:sz w:val="28"/>
          <w:szCs w:val="28"/>
        </w:rPr>
        <w:t>На уровне среднего общего образования</w:t>
      </w:r>
      <w:r w:rsidR="0066575E" w:rsidRPr="00B94CCA">
        <w:rPr>
          <w:rFonts w:ascii="Times New Roman" w:hAnsi="Times New Roman" w:cs="Times New Roman"/>
          <w:b/>
          <w:sz w:val="28"/>
          <w:szCs w:val="28"/>
        </w:rPr>
        <w:t>:</w:t>
      </w:r>
      <w:r w:rsidRPr="00B94CC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37349F" w14:textId="6290FB80" w:rsidR="0066575E" w:rsidRPr="00B94CCA" w:rsidRDefault="00AB378C" w:rsidP="00D55988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CCA">
        <w:rPr>
          <w:rFonts w:ascii="Times New Roman" w:hAnsi="Times New Roman" w:cs="Times New Roman"/>
          <w:b/>
          <w:sz w:val="28"/>
          <w:szCs w:val="28"/>
        </w:rPr>
        <w:t>в 10 классах</w:t>
      </w:r>
      <w:r w:rsidRPr="00B94CCA">
        <w:rPr>
          <w:rFonts w:ascii="Times New Roman" w:hAnsi="Times New Roman" w:cs="Times New Roman"/>
          <w:sz w:val="28"/>
          <w:szCs w:val="28"/>
        </w:rPr>
        <w:t xml:space="preserve"> реализуется ООП</w:t>
      </w:r>
      <w:r w:rsidR="00D55988">
        <w:rPr>
          <w:rFonts w:ascii="Times New Roman" w:hAnsi="Times New Roman" w:cs="Times New Roman"/>
          <w:sz w:val="28"/>
          <w:szCs w:val="28"/>
        </w:rPr>
        <w:t xml:space="preserve"> СОО в соответствии с ФГОС СОО </w:t>
      </w:r>
      <w:r w:rsidR="00D55988">
        <w:rPr>
          <w:rFonts w:ascii="Times New Roman" w:hAnsi="Times New Roman" w:cs="Times New Roman"/>
          <w:sz w:val="28"/>
          <w:szCs w:val="28"/>
        </w:rPr>
        <w:br/>
      </w:r>
      <w:r w:rsidRPr="00B94CCA">
        <w:rPr>
          <w:rFonts w:ascii="Times New Roman" w:hAnsi="Times New Roman" w:cs="Times New Roman"/>
          <w:sz w:val="28"/>
          <w:szCs w:val="28"/>
        </w:rPr>
        <w:t>и ФОП СОО</w:t>
      </w:r>
      <w:r w:rsidR="0066575E" w:rsidRPr="00B94CCA">
        <w:rPr>
          <w:rFonts w:ascii="Times New Roman" w:hAnsi="Times New Roman" w:cs="Times New Roman"/>
          <w:sz w:val="28"/>
          <w:szCs w:val="28"/>
        </w:rPr>
        <w:t>. Р</w:t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азрабатывается новая рабочая программа в соответствии </w:t>
      </w:r>
      <w:r w:rsidR="00D5598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559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>обновленными</w:t>
      </w:r>
      <w:proofErr w:type="gramEnd"/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ФГОС и ФОП среднего общего образования (на уровень обр</w:t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зования для 10-11 классов); </w:t>
      </w:r>
      <w:r w:rsidR="0066575E" w:rsidRPr="00B94CCA">
        <w:rPr>
          <w:rFonts w:ascii="Times New Roman" w:hAnsi="Times New Roman" w:cs="Times New Roman"/>
          <w:b/>
          <w:color w:val="000000"/>
          <w:sz w:val="28"/>
          <w:szCs w:val="28"/>
        </w:rPr>
        <w:t>начало реализации – с 1 сентября 2023 года только в 10 классах;</w:t>
      </w:r>
    </w:p>
    <w:p w14:paraId="5BEA9BF1" w14:textId="77777777" w:rsidR="0066575E" w:rsidRPr="00B94CCA" w:rsidRDefault="00AB378C" w:rsidP="00D55988">
      <w:pPr>
        <w:pStyle w:val="a3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CCA">
        <w:rPr>
          <w:rFonts w:ascii="Times New Roman" w:hAnsi="Times New Roman" w:cs="Times New Roman"/>
          <w:b/>
          <w:sz w:val="28"/>
          <w:szCs w:val="28"/>
        </w:rPr>
        <w:lastRenderedPageBreak/>
        <w:t>в 11 классах</w:t>
      </w:r>
      <w:r w:rsidRPr="00B94CCA">
        <w:rPr>
          <w:rFonts w:ascii="Times New Roman" w:hAnsi="Times New Roman" w:cs="Times New Roman"/>
          <w:sz w:val="28"/>
          <w:szCs w:val="28"/>
        </w:rPr>
        <w:t xml:space="preserve"> - ООП СОО в соответствии с ФГОС СОО и ФОП СОО.</w:t>
      </w:r>
      <w:r w:rsidR="0066575E" w:rsidRPr="00B94CCA">
        <w:rPr>
          <w:rFonts w:ascii="Times New Roman" w:hAnsi="Times New Roman" w:cs="Times New Roman"/>
          <w:sz w:val="28"/>
          <w:szCs w:val="28"/>
        </w:rPr>
        <w:t xml:space="preserve"> П</w:t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>родолжается работа по ранее утвержденным рабочим программам, разраб</w:t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>танным в соответствии с ПООП, а также в них вносятся необходимые измен</w:t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>ния в соответствии с ФОП таким образом, что содержания и планируемых р</w:t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66575E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зультатов на уровень образования </w:t>
      </w:r>
      <w:r w:rsidR="0066575E" w:rsidRPr="00B94CCA">
        <w:rPr>
          <w:rFonts w:ascii="Times New Roman" w:hAnsi="Times New Roman" w:cs="Times New Roman"/>
          <w:b/>
          <w:color w:val="000000"/>
          <w:sz w:val="28"/>
          <w:szCs w:val="28"/>
        </w:rPr>
        <w:t>не должно быть меньше, чем в ФОП.</w:t>
      </w:r>
    </w:p>
    <w:p w14:paraId="526D40C5" w14:textId="262B1F51" w:rsidR="009C478C" w:rsidRPr="00B94CCA" w:rsidRDefault="0066575E" w:rsidP="00B94CCA">
      <w:pPr>
        <w:spacing w:line="240" w:lineRule="auto"/>
        <w:ind w:firstLine="709"/>
        <w:jc w:val="both"/>
        <w:rPr>
          <w:rStyle w:val="fontstyle01"/>
          <w:rFonts w:ascii="Times New Roman" w:hAnsi="Times New Roman" w:cs="Times New Roman"/>
          <w:i/>
          <w:sz w:val="28"/>
          <w:szCs w:val="28"/>
        </w:rPr>
      </w:pPr>
      <w:r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Необходимо отметить, что 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из нормативных документов</w:t>
      </w:r>
      <w:r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исключены 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п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о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нятия</w:t>
      </w:r>
      <w:r w:rsidR="00D942FB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 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«Примерная основная образовательная программа», «Примерные раб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о</w:t>
      </w:r>
      <w:r w:rsidR="00D5598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чие 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программы» по учебным предметам, учебным курсам, модулям. В насто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я</w:t>
      </w:r>
      <w:r w:rsidR="00D5598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щее 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время в сфере образования ис</w:t>
      </w:r>
      <w:r w:rsidR="00D55988">
        <w:rPr>
          <w:rStyle w:val="fontstyle01"/>
          <w:rFonts w:ascii="Times New Roman" w:hAnsi="Times New Roman" w:cs="Times New Roman"/>
          <w:i/>
          <w:sz w:val="28"/>
          <w:szCs w:val="28"/>
        </w:rPr>
        <w:t xml:space="preserve">пользуются понятия «Федеральная 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образ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о</w:t>
      </w:r>
      <w:r w:rsidR="009C478C" w:rsidRPr="00B94CCA">
        <w:rPr>
          <w:rStyle w:val="fontstyle01"/>
          <w:rFonts w:ascii="Times New Roman" w:hAnsi="Times New Roman" w:cs="Times New Roman"/>
          <w:i/>
          <w:sz w:val="28"/>
          <w:szCs w:val="28"/>
        </w:rPr>
        <w:t>вательная программа», «Федеральная рабочая программа.</w:t>
      </w:r>
    </w:p>
    <w:p w14:paraId="445AA5B3" w14:textId="77777777" w:rsidR="00997E9A" w:rsidRPr="00B94CCA" w:rsidRDefault="00997E9A" w:rsidP="00B94CCA">
      <w:pPr>
        <w:spacing w:after="14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Рабочие программы составляются в соответствии с локальным актом ОО о структуре рабочей программы по учебным предметам, курсам, модулям. П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 xml:space="preserve">ложение о рабочей программе общеобразовательная организация разрабатывает на основании требований обновлённого ФГОС общего образования. </w:t>
      </w:r>
    </w:p>
    <w:p w14:paraId="7A469835" w14:textId="77777777" w:rsidR="00D55988" w:rsidRDefault="00997E9A" w:rsidP="00B94CCA">
      <w:pPr>
        <w:spacing w:after="14" w:line="240" w:lineRule="auto"/>
        <w:ind w:left="-15" w:firstLine="7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Структура рабочих программ по математике должна быть 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трехкомп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нентной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559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со ст. 33.1 приказа </w:t>
      </w:r>
      <w:proofErr w:type="spellStart"/>
      <w:r w:rsidRPr="00B94CCA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России:</w:t>
      </w:r>
      <w:r w:rsidR="00D559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«33.1 …Рабочие программы учебных предметов, учебных курсов (в том числе</w:t>
      </w:r>
      <w:r w:rsidR="00D559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урочной деятельности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), учебных модулей должны включать:</w:t>
      </w:r>
      <w:r w:rsidR="00D559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F64E851" w14:textId="77777777" w:rsidR="00D55988" w:rsidRDefault="00997E9A" w:rsidP="00B94CCA">
      <w:pPr>
        <w:spacing w:after="14" w:line="240" w:lineRule="auto"/>
        <w:ind w:left="-15" w:firstLine="7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учебного предмета, учебного курса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(в том числе вн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урочной</w:t>
      </w:r>
      <w:r w:rsidR="00D559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деятельности), учебного модуля, распределенное по классам (годам) обучения;</w:t>
      </w:r>
    </w:p>
    <w:p w14:paraId="4D31809B" w14:textId="22B98F6F" w:rsidR="00D55988" w:rsidRDefault="00997E9A" w:rsidP="00D55988">
      <w:pPr>
        <w:spacing w:after="14" w:line="240" w:lineRule="auto"/>
        <w:ind w:left="-15" w:firstLine="7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планируемые результаты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освоения учебного предмета, учебного ку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са (в том</w:t>
      </w:r>
      <w:r w:rsidR="00D559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числе внеурочной деятельности), учебного модуля распределенные по классам (го</w:t>
      </w:r>
      <w:r w:rsidR="00A74BB4">
        <w:rPr>
          <w:rFonts w:ascii="Times New Roman" w:hAnsi="Times New Roman" w:cs="Times New Roman"/>
          <w:color w:val="000000"/>
          <w:sz w:val="28"/>
          <w:szCs w:val="28"/>
        </w:rPr>
        <w:t xml:space="preserve">дам)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обучения;</w:t>
      </w:r>
    </w:p>
    <w:p w14:paraId="64939F96" w14:textId="4CFD993B" w:rsidR="00997E9A" w:rsidRPr="00A74BB4" w:rsidRDefault="00997E9A" w:rsidP="00A74BB4">
      <w:pPr>
        <w:spacing w:after="14" w:line="240" w:lineRule="auto"/>
        <w:ind w:left="-15" w:firstLine="724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gramStart"/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A74BB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тематическое планирование с указанием количества академических часов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по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классам (годам) обучения, отводимых на освоение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каждой темы уче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б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ного предмета,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учебного курса (в том числе внеурочной деятельности), учебного модуля и </w:t>
      </w:r>
      <w:r w:rsidR="00A74BB4" w:rsidRPr="00A74BB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возможность </w:t>
      </w:r>
      <w:r w:rsidRPr="00A74BB4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использования по этой теме электронных (цифровых) образовательных ресурсов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,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являющихся учебно-методическими материалами (мультимедийные програм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мы,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электронные учебники и задачники, электронные библиотеки, виртуальные ла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боратории,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игровые программы, коллекции цифр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о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вых образовательных ресурсов), исполь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зуемыми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для обучения и</w:t>
      </w:r>
      <w:proofErr w:type="gramEnd"/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gramStart"/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воспитания ра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з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личных групп п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ользователей, представленными в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электронном (цифровом) виде и реализующими дидактические возмож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ности ИКТ,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содержание которых соо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т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ветствует законодательству об образ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овании».</w:t>
      </w:r>
      <w:proofErr w:type="gramEnd"/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(Приказ </w:t>
      </w:r>
      <w:proofErr w:type="spellStart"/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Минпросвещения</w:t>
      </w:r>
      <w:proofErr w:type="spellEnd"/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России от 02.08.2022 г. № 653 «Об утверждении федерально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 перечня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электронных о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б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разовательных ресурсов, допущенных к использованию при реализации</w:t>
      </w:r>
      <w:r w:rsidR="00A74BB4" w:rsidRPr="00A74B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име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ю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щих государственную аккредитацию образовательных программ начального о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б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ще</w:t>
      </w:r>
      <w:r w:rsidR="00A74BB4"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го, </w:t>
      </w:r>
      <w:r w:rsidRPr="00A74BB4">
        <w:rPr>
          <w:rFonts w:ascii="Times New Roman" w:hAnsi="Times New Roman" w:cs="Times New Roman"/>
          <w:color w:val="000000"/>
          <w:spacing w:val="-2"/>
          <w:sz w:val="28"/>
          <w:szCs w:val="28"/>
        </w:rPr>
        <w:t>основного общего, среднего общего образования»).</w:t>
      </w:r>
    </w:p>
    <w:p w14:paraId="0E5E3C59" w14:textId="2BEFA9AD" w:rsidR="00997E9A" w:rsidRPr="00B94CCA" w:rsidRDefault="00997E9A" w:rsidP="00B94CCA">
      <w:pPr>
        <w:spacing w:after="14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На сайте «Единое содержание общего образования» (</w:t>
      </w:r>
      <w:hyperlink r:id="rId9" w:history="1">
        <w:r w:rsidRPr="00B94CCA">
          <w:rPr>
            <w:rStyle w:val="ae"/>
            <w:rFonts w:ascii="Times New Roman" w:hAnsi="Times New Roman" w:cs="Times New Roman"/>
            <w:sz w:val="28"/>
            <w:szCs w:val="28"/>
          </w:rPr>
          <w:t>https://edsoo.ru/</w:t>
        </w:r>
      </w:hyperlink>
      <w:r w:rsidRPr="00B94CCA">
        <w:rPr>
          <w:rFonts w:ascii="Times New Roman" w:hAnsi="Times New Roman" w:cs="Times New Roman"/>
          <w:sz w:val="28"/>
          <w:szCs w:val="28"/>
        </w:rPr>
        <w:t xml:space="preserve">) опубликованы федеральные рабочие программы по математике базового </w:t>
      </w:r>
      <w:r w:rsidR="00502ACE">
        <w:rPr>
          <w:rFonts w:ascii="Times New Roman" w:hAnsi="Times New Roman" w:cs="Times New Roman"/>
          <w:sz w:val="28"/>
          <w:szCs w:val="28"/>
        </w:rPr>
        <w:br/>
      </w:r>
      <w:r w:rsidRPr="00B94CCA">
        <w:rPr>
          <w:rFonts w:ascii="Times New Roman" w:hAnsi="Times New Roman" w:cs="Times New Roman"/>
          <w:sz w:val="28"/>
          <w:szCs w:val="28"/>
        </w:rPr>
        <w:t>и углубленного уровней для реализации в основной и старшей школе. В них кроме целей, задач, планируемых результатов обучения есть тематическое пл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>нирование с указанием количества академических часов, отведенных на осво</w:t>
      </w:r>
      <w:r w:rsidRPr="00B94CCA">
        <w:rPr>
          <w:rFonts w:ascii="Times New Roman" w:hAnsi="Times New Roman" w:cs="Times New Roman"/>
          <w:sz w:val="28"/>
          <w:szCs w:val="28"/>
        </w:rPr>
        <w:t>е</w:t>
      </w:r>
      <w:r w:rsidRPr="00B94CCA">
        <w:rPr>
          <w:rFonts w:ascii="Times New Roman" w:hAnsi="Times New Roman" w:cs="Times New Roman"/>
          <w:sz w:val="28"/>
          <w:szCs w:val="28"/>
        </w:rPr>
        <w:lastRenderedPageBreak/>
        <w:t xml:space="preserve">ние каждой темы, основных видов деятельности обучающихся, содержание эксперимента. </w:t>
      </w:r>
      <w:proofErr w:type="gramStart"/>
      <w:r w:rsidRPr="00B94CCA">
        <w:rPr>
          <w:rFonts w:ascii="Times New Roman" w:hAnsi="Times New Roman" w:cs="Times New Roman"/>
          <w:sz w:val="28"/>
          <w:szCs w:val="28"/>
        </w:rPr>
        <w:t xml:space="preserve">Педагоги могут использовать федеральные рабочие программы по предмету без изменений (Ч. 6.4 ст. 12 Федеральный закон «Об образовании </w:t>
      </w:r>
      <w:r w:rsidR="00502ACE">
        <w:rPr>
          <w:rFonts w:ascii="Times New Roman" w:hAnsi="Times New Roman" w:cs="Times New Roman"/>
          <w:sz w:val="28"/>
          <w:szCs w:val="28"/>
        </w:rPr>
        <w:br/>
      </w:r>
      <w:r w:rsidRPr="00B94CCA">
        <w:rPr>
          <w:rFonts w:ascii="Times New Roman" w:hAnsi="Times New Roman" w:cs="Times New Roman"/>
          <w:sz w:val="28"/>
          <w:szCs w:val="28"/>
        </w:rPr>
        <w:t>в Российской Федерации» от 29.12.2012 г. №2</w:t>
      </w:r>
      <w:r w:rsidR="00502ACE">
        <w:rPr>
          <w:rFonts w:ascii="Times New Roman" w:hAnsi="Times New Roman" w:cs="Times New Roman"/>
          <w:sz w:val="28"/>
          <w:szCs w:val="28"/>
        </w:rPr>
        <w:t>73-ФЗ. 14 П. 31.1.</w:t>
      </w:r>
      <w:proofErr w:type="gramEnd"/>
      <w:r w:rsidR="00502ACE">
        <w:rPr>
          <w:rFonts w:ascii="Times New Roman" w:hAnsi="Times New Roman" w:cs="Times New Roman"/>
          <w:sz w:val="28"/>
          <w:szCs w:val="28"/>
        </w:rPr>
        <w:t xml:space="preserve"> ФГОС НОО, п. </w:t>
      </w:r>
      <w:r w:rsidRPr="00B94CCA">
        <w:rPr>
          <w:rFonts w:ascii="Times New Roman" w:hAnsi="Times New Roman" w:cs="Times New Roman"/>
          <w:sz w:val="28"/>
          <w:szCs w:val="28"/>
        </w:rPr>
        <w:t xml:space="preserve">32.1. </w:t>
      </w:r>
      <w:proofErr w:type="gramStart"/>
      <w:r w:rsidRPr="00B94CCA">
        <w:rPr>
          <w:rFonts w:ascii="Times New Roman" w:hAnsi="Times New Roman" w:cs="Times New Roman"/>
          <w:sz w:val="28"/>
          <w:szCs w:val="28"/>
        </w:rPr>
        <w:t xml:space="preserve">ФГОС ООО, п. 18.2.2 ФГОС СОО). </w:t>
      </w:r>
      <w:proofErr w:type="gramEnd"/>
    </w:p>
    <w:p w14:paraId="503DE9AA" w14:textId="77777777" w:rsidR="0066575E" w:rsidRPr="00B94CCA" w:rsidRDefault="0066575E" w:rsidP="00B94CCA">
      <w:pPr>
        <w:spacing w:after="14" w:line="240" w:lineRule="auto"/>
        <w:ind w:left="-15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Федеральные рабочие программы по </w:t>
      </w:r>
      <w:r w:rsidR="00997E9A" w:rsidRPr="00B94CCA">
        <w:rPr>
          <w:rFonts w:ascii="Times New Roman" w:hAnsi="Times New Roman" w:cs="Times New Roman"/>
          <w:sz w:val="28"/>
          <w:szCs w:val="28"/>
        </w:rPr>
        <w:t>математике</w:t>
      </w:r>
      <w:r w:rsidRPr="00B94CCA">
        <w:rPr>
          <w:rFonts w:ascii="Times New Roman" w:hAnsi="Times New Roman" w:cs="Times New Roman"/>
          <w:sz w:val="28"/>
          <w:szCs w:val="28"/>
        </w:rPr>
        <w:t xml:space="preserve"> для ООО и СОО базов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>го и углубленного уровней являются ориентиром для составления рабочих пр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 xml:space="preserve">грамм </w:t>
      </w:r>
      <w:r w:rsidR="00997E9A" w:rsidRPr="00B94CCA">
        <w:rPr>
          <w:rFonts w:ascii="Times New Roman" w:hAnsi="Times New Roman" w:cs="Times New Roman"/>
          <w:sz w:val="28"/>
          <w:szCs w:val="28"/>
        </w:rPr>
        <w:t>педагогами</w:t>
      </w:r>
      <w:r w:rsidRPr="00B94CCA">
        <w:rPr>
          <w:rFonts w:ascii="Times New Roman" w:hAnsi="Times New Roman" w:cs="Times New Roman"/>
          <w:sz w:val="28"/>
          <w:szCs w:val="28"/>
        </w:rPr>
        <w:t>, так как они устанавливают обязательное (</w:t>
      </w:r>
      <w:proofErr w:type="gramStart"/>
      <w:r w:rsidRPr="00B94CCA">
        <w:rPr>
          <w:rFonts w:ascii="Times New Roman" w:hAnsi="Times New Roman" w:cs="Times New Roman"/>
          <w:sz w:val="28"/>
          <w:szCs w:val="28"/>
        </w:rPr>
        <w:t xml:space="preserve">инвариантное) </w:t>
      </w:r>
      <w:proofErr w:type="gramEnd"/>
      <w:r w:rsidRPr="00B94CCA">
        <w:rPr>
          <w:rFonts w:ascii="Times New Roman" w:hAnsi="Times New Roman" w:cs="Times New Roman"/>
          <w:sz w:val="28"/>
          <w:szCs w:val="28"/>
        </w:rPr>
        <w:t>предметное содержание, определяют количественные и качественные его х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>рактеристики на каждом этапе изучения предмета, предусматривают принципы структурирования содержания и распределения его по классам, основным ра</w:t>
      </w:r>
      <w:r w:rsidRPr="00B94CCA">
        <w:rPr>
          <w:rFonts w:ascii="Times New Roman" w:hAnsi="Times New Roman" w:cs="Times New Roman"/>
          <w:sz w:val="28"/>
          <w:szCs w:val="28"/>
        </w:rPr>
        <w:t>з</w:t>
      </w:r>
      <w:r w:rsidRPr="00B94CCA">
        <w:rPr>
          <w:rFonts w:ascii="Times New Roman" w:hAnsi="Times New Roman" w:cs="Times New Roman"/>
          <w:sz w:val="28"/>
          <w:szCs w:val="28"/>
        </w:rPr>
        <w:t xml:space="preserve">делам и темам курса; рекомендуют примерную последовательность изучения тем курса с учётом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внутрипредметных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связей, логики уче</w:t>
      </w:r>
      <w:r w:rsidRPr="00B94CCA">
        <w:rPr>
          <w:rFonts w:ascii="Times New Roman" w:hAnsi="Times New Roman" w:cs="Times New Roman"/>
          <w:sz w:val="28"/>
          <w:szCs w:val="28"/>
        </w:rPr>
        <w:t>б</w:t>
      </w:r>
      <w:r w:rsidRPr="00B94CCA">
        <w:rPr>
          <w:rFonts w:ascii="Times New Roman" w:hAnsi="Times New Roman" w:cs="Times New Roman"/>
          <w:sz w:val="28"/>
          <w:szCs w:val="28"/>
        </w:rPr>
        <w:t xml:space="preserve">ного процесса, возрастных особенностей. </w:t>
      </w:r>
    </w:p>
    <w:p w14:paraId="7239F599" w14:textId="77777777" w:rsidR="00997E9A" w:rsidRPr="00B94CCA" w:rsidRDefault="00997E9A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94CCA">
        <w:rPr>
          <w:sz w:val="28"/>
          <w:szCs w:val="28"/>
        </w:rPr>
        <w:t xml:space="preserve">На портале Единого содержания общего образования действует </w:t>
      </w:r>
      <w:r w:rsidRPr="00B94CCA">
        <w:rPr>
          <w:b/>
          <w:bCs/>
          <w:sz w:val="28"/>
          <w:szCs w:val="28"/>
        </w:rPr>
        <w:t>ко</w:t>
      </w:r>
      <w:r w:rsidRPr="00B94CCA">
        <w:rPr>
          <w:b/>
          <w:bCs/>
          <w:sz w:val="28"/>
          <w:szCs w:val="28"/>
        </w:rPr>
        <w:t>н</w:t>
      </w:r>
      <w:r w:rsidRPr="00B94CCA">
        <w:rPr>
          <w:b/>
          <w:bCs/>
          <w:sz w:val="28"/>
          <w:szCs w:val="28"/>
        </w:rPr>
        <w:t>структор рабочих программ</w:t>
      </w:r>
      <w:r w:rsidRPr="00B94CCA">
        <w:rPr>
          <w:sz w:val="28"/>
          <w:szCs w:val="28"/>
        </w:rPr>
        <w:t xml:space="preserve"> - удобный бесплатный онлайн-сервис для инд</w:t>
      </w:r>
      <w:r w:rsidRPr="00B94CCA">
        <w:rPr>
          <w:sz w:val="28"/>
          <w:szCs w:val="28"/>
        </w:rPr>
        <w:t>и</w:t>
      </w:r>
      <w:r w:rsidRPr="00B94CCA">
        <w:rPr>
          <w:sz w:val="28"/>
          <w:szCs w:val="28"/>
        </w:rPr>
        <w:t xml:space="preserve">видуализации примерных рабочих программ по учебным предметам: </w:t>
      </w:r>
      <w:hyperlink r:id="rId10" w:tooltip="https://edsoo.ru/constructor/" w:history="1">
        <w:r w:rsidRPr="00B94CCA">
          <w:rPr>
            <w:sz w:val="28"/>
            <w:szCs w:val="28"/>
          </w:rPr>
          <w:t>https://edsoo.ru/constructor/</w:t>
        </w:r>
      </w:hyperlink>
      <w:r w:rsidRPr="00B94CCA">
        <w:rPr>
          <w:sz w:val="28"/>
          <w:szCs w:val="28"/>
        </w:rPr>
        <w:t>. С его помощью учитель, прошедший авторизацию, сможет персонифицировать примерную программу по предмету: локализовать школу и классы, в которых реализуется данная программа, дополнить ее и</w:t>
      </w:r>
      <w:r w:rsidRPr="00B94CCA">
        <w:rPr>
          <w:sz w:val="28"/>
          <w:szCs w:val="28"/>
        </w:rPr>
        <w:t>н</w:t>
      </w:r>
      <w:r w:rsidRPr="00B94CCA">
        <w:rPr>
          <w:sz w:val="28"/>
          <w:szCs w:val="28"/>
        </w:rPr>
        <w:t>формационными, методическими и цифровыми ресурсами, доступными учит</w:t>
      </w:r>
      <w:r w:rsidRPr="00B94CCA">
        <w:rPr>
          <w:sz w:val="28"/>
          <w:szCs w:val="28"/>
        </w:rPr>
        <w:t>е</w:t>
      </w:r>
      <w:r w:rsidRPr="00B94CCA">
        <w:rPr>
          <w:sz w:val="28"/>
          <w:szCs w:val="28"/>
        </w:rPr>
        <w:t>лю и используемыми при реализации программы.</w:t>
      </w:r>
      <w:proofErr w:type="gramEnd"/>
    </w:p>
    <w:p w14:paraId="348FDC6E" w14:textId="77777777" w:rsidR="00997E9A" w:rsidRPr="00B94CCA" w:rsidRDefault="00997E9A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94CCA">
        <w:rPr>
          <w:sz w:val="28"/>
          <w:szCs w:val="28"/>
        </w:rPr>
        <w:t xml:space="preserve">В помощь учителю </w:t>
      </w:r>
      <w:proofErr w:type="gramStart"/>
      <w:r w:rsidRPr="00B94CCA">
        <w:rPr>
          <w:sz w:val="28"/>
          <w:szCs w:val="28"/>
        </w:rPr>
        <w:t>разработаны</w:t>
      </w:r>
      <w:proofErr w:type="gramEnd"/>
      <w:r w:rsidRPr="00B94CCA">
        <w:rPr>
          <w:sz w:val="28"/>
          <w:szCs w:val="28"/>
        </w:rPr>
        <w:t xml:space="preserve"> и размещены в свободном доступе мет</w:t>
      </w:r>
      <w:r w:rsidRPr="00B94CCA">
        <w:rPr>
          <w:sz w:val="28"/>
          <w:szCs w:val="28"/>
        </w:rPr>
        <w:t>о</w:t>
      </w:r>
      <w:r w:rsidRPr="00B94CCA">
        <w:rPr>
          <w:sz w:val="28"/>
          <w:szCs w:val="28"/>
        </w:rPr>
        <w:t xml:space="preserve">дические </w:t>
      </w:r>
      <w:proofErr w:type="spellStart"/>
      <w:r w:rsidRPr="00B94CCA">
        <w:rPr>
          <w:sz w:val="28"/>
          <w:szCs w:val="28"/>
        </w:rPr>
        <w:t>видеоуроки</w:t>
      </w:r>
      <w:proofErr w:type="spellEnd"/>
      <w:r w:rsidRPr="00B94CCA">
        <w:rPr>
          <w:sz w:val="28"/>
          <w:szCs w:val="28"/>
        </w:rPr>
        <w:t xml:space="preserve"> для педагогов, разработанные в соответствии с обновле</w:t>
      </w:r>
      <w:r w:rsidRPr="00B94CCA">
        <w:rPr>
          <w:sz w:val="28"/>
          <w:szCs w:val="28"/>
        </w:rPr>
        <w:t>н</w:t>
      </w:r>
      <w:r w:rsidRPr="00B94CCA">
        <w:rPr>
          <w:sz w:val="28"/>
          <w:szCs w:val="28"/>
        </w:rPr>
        <w:t xml:space="preserve">ными ФГОС начального и основного общего образования: </w:t>
      </w:r>
      <w:hyperlink r:id="rId11" w:history="1">
        <w:r w:rsidR="00830455" w:rsidRPr="00B94CCA">
          <w:rPr>
            <w:rStyle w:val="ae"/>
            <w:sz w:val="28"/>
            <w:szCs w:val="28"/>
          </w:rPr>
          <w:t>https://edsoo.ru/Metodicheskie_videouroki.htm</w:t>
        </w:r>
      </w:hyperlink>
    </w:p>
    <w:p w14:paraId="0E082688" w14:textId="77777777" w:rsidR="00997E9A" w:rsidRPr="00B94CCA" w:rsidRDefault="00997E9A" w:rsidP="00B94CCA">
      <w:pPr>
        <w:pStyle w:val="aff"/>
        <w:spacing w:beforeAutospacing="0" w:after="0" w:afterAutospacing="0"/>
        <w:jc w:val="both"/>
        <w:rPr>
          <w:sz w:val="28"/>
          <w:szCs w:val="28"/>
        </w:rPr>
      </w:pPr>
      <w:proofErr w:type="spellStart"/>
      <w:r w:rsidRPr="00B94CCA">
        <w:rPr>
          <w:sz w:val="28"/>
          <w:szCs w:val="28"/>
        </w:rPr>
        <w:t>Видеоуроки</w:t>
      </w:r>
      <w:proofErr w:type="spellEnd"/>
      <w:r w:rsidRPr="00B94CCA">
        <w:rPr>
          <w:sz w:val="28"/>
          <w:szCs w:val="28"/>
        </w:rPr>
        <w:t xml:space="preserve"> - результат совместного труда учителей-практиков и специалистов в области теории и методики обучения и воспитания. В них содержится детал</w:t>
      </w:r>
      <w:r w:rsidRPr="00B94CCA">
        <w:rPr>
          <w:sz w:val="28"/>
          <w:szCs w:val="28"/>
        </w:rPr>
        <w:t>ь</w:t>
      </w:r>
      <w:r w:rsidRPr="00B94CCA">
        <w:rPr>
          <w:sz w:val="28"/>
          <w:szCs w:val="28"/>
        </w:rPr>
        <w:t>ное методическое описание специфики реализации предметного содержания на основе системно-деятельностного подхода.</w:t>
      </w:r>
    </w:p>
    <w:p w14:paraId="69BAD638" w14:textId="77777777" w:rsidR="00997E9A" w:rsidRPr="00B94CCA" w:rsidRDefault="00997E9A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94CCA">
        <w:rPr>
          <w:sz w:val="28"/>
          <w:szCs w:val="28"/>
        </w:rPr>
        <w:t xml:space="preserve">Кроме того, </w:t>
      </w:r>
      <w:proofErr w:type="gramStart"/>
      <w:r w:rsidRPr="00B94CCA">
        <w:rPr>
          <w:sz w:val="28"/>
          <w:szCs w:val="28"/>
        </w:rPr>
        <w:t>разработаны и размещены</w:t>
      </w:r>
      <w:proofErr w:type="gramEnd"/>
      <w:r w:rsidRPr="00B94CCA">
        <w:rPr>
          <w:sz w:val="28"/>
          <w:szCs w:val="28"/>
        </w:rPr>
        <w:t xml:space="preserve"> в свободном доступе учебные п</w:t>
      </w:r>
      <w:r w:rsidRPr="00B94CCA">
        <w:rPr>
          <w:sz w:val="28"/>
          <w:szCs w:val="28"/>
        </w:rPr>
        <w:t>о</w:t>
      </w:r>
      <w:r w:rsidRPr="00B94CCA">
        <w:rPr>
          <w:sz w:val="28"/>
          <w:szCs w:val="28"/>
        </w:rPr>
        <w:t>собия, посвященные актуальным вопросам обновления предметного содерж</w:t>
      </w:r>
      <w:r w:rsidRPr="00B94CCA">
        <w:rPr>
          <w:sz w:val="28"/>
          <w:szCs w:val="28"/>
        </w:rPr>
        <w:t>а</w:t>
      </w:r>
      <w:r w:rsidRPr="00B94CCA">
        <w:rPr>
          <w:sz w:val="28"/>
          <w:szCs w:val="28"/>
        </w:rPr>
        <w:t xml:space="preserve">ния по основным предметным областям ФГОС ООО: </w:t>
      </w:r>
      <w:hyperlink r:id="rId12" w:history="1">
        <w:r w:rsidRPr="00B94CCA">
          <w:rPr>
            <w:rStyle w:val="ae"/>
            <w:sz w:val="28"/>
            <w:szCs w:val="28"/>
          </w:rPr>
          <w:t>https://edsoo.ru/Metodicheskie_rekomendaci_0.htm</w:t>
        </w:r>
      </w:hyperlink>
    </w:p>
    <w:p w14:paraId="3FB8FFA1" w14:textId="77777777" w:rsidR="00997E9A" w:rsidRPr="00B94CCA" w:rsidRDefault="00997E9A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94CCA">
        <w:rPr>
          <w:sz w:val="28"/>
          <w:szCs w:val="28"/>
        </w:rPr>
        <w:t>Индивидуальную консультативную помощь по вопросам реализации о</w:t>
      </w:r>
      <w:r w:rsidRPr="00B94CCA">
        <w:rPr>
          <w:sz w:val="28"/>
          <w:szCs w:val="28"/>
        </w:rPr>
        <w:t>б</w:t>
      </w:r>
      <w:r w:rsidRPr="00B94CCA">
        <w:rPr>
          <w:sz w:val="28"/>
          <w:szCs w:val="28"/>
        </w:rPr>
        <w:t>новленных ФГОС ООО учитель и руководитель образовательной организации может получить, обратившись к ресурсу «Единое содержание общего образ</w:t>
      </w:r>
      <w:r w:rsidRPr="00B94CCA">
        <w:rPr>
          <w:sz w:val="28"/>
          <w:szCs w:val="28"/>
        </w:rPr>
        <w:t>о</w:t>
      </w:r>
      <w:r w:rsidRPr="00B94CCA">
        <w:rPr>
          <w:sz w:val="28"/>
          <w:szCs w:val="28"/>
        </w:rPr>
        <w:t xml:space="preserve">вания» по ссылке: </w:t>
      </w:r>
      <w:hyperlink r:id="rId13" w:history="1">
        <w:r w:rsidRPr="00B94CCA">
          <w:rPr>
            <w:rStyle w:val="ae"/>
            <w:sz w:val="28"/>
            <w:szCs w:val="28"/>
          </w:rPr>
          <w:t>https://edsoo.ru/Goryachaya_liniya.htm</w:t>
        </w:r>
      </w:hyperlink>
    </w:p>
    <w:p w14:paraId="3733A2CC" w14:textId="77777777" w:rsidR="00997E9A" w:rsidRPr="00B94CCA" w:rsidRDefault="00997E9A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1568F842" w14:textId="77777777" w:rsidR="000255FC" w:rsidRDefault="000255F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14:paraId="52F947BF" w14:textId="702D5028" w:rsidR="00917734" w:rsidRPr="00B94CCA" w:rsidRDefault="002057B0" w:rsidP="000255F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Нормативно-правовые документы</w:t>
      </w:r>
    </w:p>
    <w:p w14:paraId="404249D8" w14:textId="77777777" w:rsidR="00917734" w:rsidRPr="00B94CCA" w:rsidRDefault="002057B0" w:rsidP="000255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Преподавание учебного курса «Математика» в 2023–2024 учебном году ведётся в соответствии со следующими нормативными и распорядительными документами:</w:t>
      </w:r>
    </w:p>
    <w:p w14:paraId="24F4B328" w14:textId="0DC843A9" w:rsidR="000255FC" w:rsidRPr="000255FC" w:rsidRDefault="002057B0" w:rsidP="000255FC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Закон «Об образовании в Российской Федерации» от 29.12. 2012 года № 273-ФЗ (с изменениями и дополнениями). [Электронный ресурс] // Закон об образовании РФ. — Режим доступа </w:t>
      </w:r>
      <w:r w:rsidR="000255FC">
        <w:rPr>
          <w:rFonts w:ascii="Times New Roman" w:hAnsi="Times New Roman" w:cs="Times New Roman"/>
          <w:sz w:val="28"/>
          <w:szCs w:val="28"/>
        </w:rPr>
        <w:t xml:space="preserve">— </w:t>
      </w:r>
      <w:hyperlink r:id="rId14" w:tooltip="http://zakon-ob-obrazovanii.ru/" w:history="1">
        <w:r w:rsidRPr="00B94CCA">
          <w:rPr>
            <w:rFonts w:ascii="Times New Roman" w:hAnsi="Times New Roman" w:cs="Times New Roman"/>
            <w:sz w:val="28"/>
            <w:szCs w:val="28"/>
          </w:rPr>
          <w:t>http://zakon-ob-obrazovanii.ru</w:t>
        </w:r>
      </w:hyperlink>
    </w:p>
    <w:p w14:paraId="0E21F637" w14:textId="77777777" w:rsidR="00917734" w:rsidRPr="00B94CCA" w:rsidRDefault="002057B0" w:rsidP="000255FC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31.05.2021 № 287 «Об утверждении федерального государственного образов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>тельного стандарта основного общего образования» (Зарегистрирован 05.07.2021 № 64101)</w:t>
      </w:r>
    </w:p>
    <w:p w14:paraId="47EF5FF1" w14:textId="52B6A1B4" w:rsidR="00917734" w:rsidRPr="00B94CCA" w:rsidRDefault="002057B0" w:rsidP="000255FC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Приказ Министерства просвещения Российской Федерации от 12 авг</w:t>
      </w:r>
      <w:r w:rsidRPr="00B94CCA">
        <w:rPr>
          <w:rFonts w:ascii="Times New Roman" w:hAnsi="Times New Roman" w:cs="Times New Roman"/>
          <w:sz w:val="28"/>
          <w:szCs w:val="28"/>
        </w:rPr>
        <w:t>у</w:t>
      </w:r>
      <w:r w:rsidRPr="00B94CCA">
        <w:rPr>
          <w:rFonts w:ascii="Times New Roman" w:hAnsi="Times New Roman" w:cs="Times New Roman"/>
          <w:sz w:val="28"/>
          <w:szCs w:val="28"/>
        </w:rPr>
        <w:t>ста 2022 г. № 732 «О внесении изменений в федеральный государственный о</w:t>
      </w:r>
      <w:r w:rsidRPr="00B94CCA">
        <w:rPr>
          <w:rFonts w:ascii="Times New Roman" w:hAnsi="Times New Roman" w:cs="Times New Roman"/>
          <w:sz w:val="28"/>
          <w:szCs w:val="28"/>
        </w:rPr>
        <w:t>б</w:t>
      </w:r>
      <w:r w:rsidRPr="00B94CCA">
        <w:rPr>
          <w:rFonts w:ascii="Times New Roman" w:hAnsi="Times New Roman" w:cs="Times New Roman"/>
          <w:sz w:val="28"/>
          <w:szCs w:val="28"/>
        </w:rPr>
        <w:t>разовательный стандарт среднего общего образования, утвержденный приказом Министерства образования и науки Российской Федера</w:t>
      </w:r>
      <w:r w:rsidR="000255FC">
        <w:rPr>
          <w:rFonts w:ascii="Times New Roman" w:hAnsi="Times New Roman" w:cs="Times New Roman"/>
          <w:sz w:val="28"/>
          <w:szCs w:val="28"/>
        </w:rPr>
        <w:t>ции от 17 мая 2012 № </w:t>
      </w:r>
      <w:r w:rsidRPr="00B94CCA">
        <w:rPr>
          <w:rFonts w:ascii="Times New Roman" w:hAnsi="Times New Roman" w:cs="Times New Roman"/>
          <w:sz w:val="28"/>
          <w:szCs w:val="28"/>
        </w:rPr>
        <w:t>413» (Зарегистрирован 12.09.2022 № 70034)</w:t>
      </w:r>
    </w:p>
    <w:p w14:paraId="454070B9" w14:textId="77777777" w:rsidR="00917734" w:rsidRPr="00B94CCA" w:rsidRDefault="002057B0" w:rsidP="000255FC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РФ от 21.09.2022 № 858 «О фед</w:t>
      </w:r>
      <w:r w:rsidRPr="00B94CC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94CC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ральном перечне учебников, рекомендуемых к использованию при реализации имеющих государственную аккредитацию образовательных программ начал</w:t>
      </w:r>
      <w:r w:rsidRPr="00B94CCA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B94CC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общего, основного общего, среднего общего образования, осуществля</w:t>
      </w:r>
      <w:r w:rsidRPr="00B94CC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94CCA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 образовательную деятельность и установления предельного срока и</w:t>
      </w:r>
      <w:r w:rsidRPr="00B94CC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94C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пользования исключенных учебников».</w:t>
      </w:r>
    </w:p>
    <w:p w14:paraId="543150AF" w14:textId="3560465D" w:rsidR="00917734" w:rsidRPr="00B94CCA" w:rsidRDefault="002057B0" w:rsidP="000255FC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Письмо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0255FC">
        <w:rPr>
          <w:rFonts w:ascii="Times New Roman" w:hAnsi="Times New Roman" w:cs="Times New Roman"/>
          <w:sz w:val="28"/>
          <w:szCs w:val="28"/>
        </w:rPr>
        <w:t xml:space="preserve"> от 15.02.2022 № АЗ -113/03. «О </w:t>
      </w:r>
      <w:r w:rsidRPr="00B94CCA">
        <w:rPr>
          <w:rFonts w:ascii="Times New Roman" w:hAnsi="Times New Roman" w:cs="Times New Roman"/>
          <w:sz w:val="28"/>
          <w:szCs w:val="28"/>
        </w:rPr>
        <w:t xml:space="preserve">направлении методических рекомендаций». Материалы по формированию функциональной грамотности </w:t>
      </w:r>
      <w:proofErr w:type="gramStart"/>
      <w:r w:rsidRPr="00B94C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94CCA">
        <w:rPr>
          <w:rFonts w:ascii="Times New Roman" w:hAnsi="Times New Roman" w:cs="Times New Roman"/>
          <w:sz w:val="28"/>
          <w:szCs w:val="28"/>
        </w:rPr>
        <w:t>.</w:t>
      </w:r>
    </w:p>
    <w:p w14:paraId="02F11D7F" w14:textId="77777777" w:rsidR="00917734" w:rsidRPr="00B94CCA" w:rsidRDefault="002057B0" w:rsidP="000255FC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Постановление №28 от 28.09.2020 «Об утверждении санитарных пр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>вил СП 2.4. 3648–20. «Санитарно-эпидемиологические требования к организ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 xml:space="preserve">циям воспитания и обучения, отдыха и оздоровления детей и молодежи». </w:t>
      </w:r>
      <w:hyperlink r:id="rId15" w:tooltip="https://fgosreestr.ru/" w:history="1">
        <w:r w:rsidRPr="00B94CCA">
          <w:rPr>
            <w:rFonts w:ascii="Times New Roman" w:hAnsi="Times New Roman" w:cs="Times New Roman"/>
            <w:sz w:val="28"/>
            <w:szCs w:val="28"/>
          </w:rPr>
          <w:t>https://fgosreestr.ru</w:t>
        </w:r>
      </w:hyperlink>
    </w:p>
    <w:p w14:paraId="77055565" w14:textId="77777777" w:rsidR="001D321F" w:rsidRPr="00B94CCA" w:rsidRDefault="001D321F" w:rsidP="000255FC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eastAsia="Calibri" w:hAnsi="Times New Roman" w:cs="Times New Roman"/>
          <w:sz w:val="28"/>
          <w:szCs w:val="28"/>
        </w:rPr>
        <w:t>Федеральная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</w:t>
      </w:r>
      <w:r w:rsidRPr="00B94CCA">
        <w:rPr>
          <w:rFonts w:ascii="Times New Roman" w:eastAsia="Calibri" w:hAnsi="Times New Roman" w:cs="Times New Roman"/>
          <w:sz w:val="28"/>
          <w:szCs w:val="28"/>
        </w:rPr>
        <w:t xml:space="preserve"> по учебному предмету «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>Математика</w:t>
      </w:r>
      <w:r w:rsidRPr="00B94CCA">
        <w:rPr>
          <w:rFonts w:ascii="Times New Roman" w:eastAsia="Calibri" w:hAnsi="Times New Roman" w:cs="Times New Roman"/>
          <w:sz w:val="28"/>
          <w:szCs w:val="28"/>
        </w:rPr>
        <w:t>» (б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>азовый уровень</w:t>
      </w:r>
      <w:r w:rsidRPr="00B94CCA">
        <w:rPr>
          <w:rFonts w:ascii="Times New Roman" w:eastAsia="Calibri" w:hAnsi="Times New Roman" w:cs="Times New Roman"/>
          <w:sz w:val="28"/>
          <w:szCs w:val="28"/>
        </w:rPr>
        <w:t>)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 xml:space="preserve"> (для 5 – 9 классов образовательных организаций). </w:t>
      </w:r>
      <w:hyperlink r:id="rId16" w:anchor="/sections/200215" w:history="1">
        <w:r w:rsidRPr="00B94CCA">
          <w:rPr>
            <w:rStyle w:val="ae"/>
            <w:rFonts w:ascii="Times New Roman" w:hAnsi="Times New Roman" w:cs="Times New Roman"/>
            <w:sz w:val="28"/>
            <w:szCs w:val="28"/>
          </w:rPr>
          <w:t>https://static.edsoo.ru/projects/fop/index.html#/sections/200215</w:t>
        </w:r>
      </w:hyperlink>
    </w:p>
    <w:p w14:paraId="22A9EFBE" w14:textId="497830F5" w:rsidR="00917734" w:rsidRPr="00B94CCA" w:rsidRDefault="001D321F" w:rsidP="000255FC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eastAsia="Calibri" w:hAnsi="Times New Roman" w:cs="Times New Roman"/>
          <w:sz w:val="28"/>
          <w:szCs w:val="28"/>
        </w:rPr>
        <w:t>Федеральная рабочая программа по учебному предмету «Математика» (у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>глубленный уровень</w:t>
      </w:r>
      <w:r w:rsidRPr="00B94CCA">
        <w:rPr>
          <w:rFonts w:ascii="Times New Roman" w:eastAsia="Calibri" w:hAnsi="Times New Roman" w:cs="Times New Roman"/>
          <w:sz w:val="28"/>
          <w:szCs w:val="28"/>
        </w:rPr>
        <w:t>)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 xml:space="preserve"> (для 7 – 9 классов образовательных организаций). </w:t>
      </w:r>
      <w:hyperlink r:id="rId17" w:anchor="/sections/200216" w:history="1">
        <w:r w:rsidRPr="00B94CCA">
          <w:rPr>
            <w:rStyle w:val="ae"/>
            <w:rFonts w:ascii="Times New Roman" w:eastAsia="Calibri" w:hAnsi="Times New Roman" w:cs="Times New Roman"/>
            <w:sz w:val="28"/>
            <w:szCs w:val="28"/>
          </w:rPr>
          <w:t>https://static.edsoo.ru/projects/fop/index.html#/sections/200216</w:t>
        </w:r>
      </w:hyperlink>
    </w:p>
    <w:p w14:paraId="6C5F13BA" w14:textId="77777777" w:rsidR="001D321F" w:rsidRPr="00B94CCA" w:rsidRDefault="001D321F" w:rsidP="000255FC">
      <w:pPr>
        <w:pStyle w:val="afd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CCA">
        <w:rPr>
          <w:rFonts w:ascii="Times New Roman" w:eastAsia="Calibri" w:hAnsi="Times New Roman" w:cs="Times New Roman"/>
          <w:sz w:val="28"/>
          <w:szCs w:val="28"/>
        </w:rPr>
        <w:t>Федеральная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 xml:space="preserve"> рабочая программа </w:t>
      </w:r>
      <w:r w:rsidRPr="00B94CCA">
        <w:rPr>
          <w:rFonts w:ascii="Times New Roman" w:eastAsia="Calibri" w:hAnsi="Times New Roman" w:cs="Times New Roman"/>
          <w:sz w:val="28"/>
          <w:szCs w:val="28"/>
        </w:rPr>
        <w:t>по учебному предмету «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>Математика</w:t>
      </w:r>
      <w:r w:rsidRPr="00B94CCA">
        <w:rPr>
          <w:rFonts w:ascii="Times New Roman" w:eastAsia="Calibri" w:hAnsi="Times New Roman" w:cs="Times New Roman"/>
          <w:sz w:val="28"/>
          <w:szCs w:val="28"/>
        </w:rPr>
        <w:t>» (б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>азовый уровень</w:t>
      </w:r>
      <w:r w:rsidRPr="00B94CCA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 xml:space="preserve">(для 10-11 классов образовательных организаций). </w:t>
      </w:r>
      <w:hyperlink r:id="rId18" w:anchor="/sections/300221" w:history="1">
        <w:r w:rsidRPr="00B94CCA">
          <w:rPr>
            <w:rStyle w:val="ae"/>
            <w:rFonts w:ascii="Times New Roman" w:eastAsia="Calibri" w:hAnsi="Times New Roman" w:cs="Times New Roman"/>
            <w:sz w:val="28"/>
            <w:szCs w:val="28"/>
          </w:rPr>
          <w:t>https://static.edsoo.ru/projects/fop/index.html#/sections/300221</w:t>
        </w:r>
      </w:hyperlink>
    </w:p>
    <w:p w14:paraId="1684C042" w14:textId="77777777" w:rsidR="00917734" w:rsidRPr="00B94CCA" w:rsidRDefault="001D321F" w:rsidP="000255FC">
      <w:pPr>
        <w:pStyle w:val="afd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CCA">
        <w:rPr>
          <w:rFonts w:ascii="Times New Roman" w:eastAsia="Calibri" w:hAnsi="Times New Roman" w:cs="Times New Roman"/>
          <w:sz w:val="28"/>
          <w:szCs w:val="28"/>
        </w:rPr>
        <w:t>Федеральная рабочая программа по учебному предмету «Математика» (у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>глубленный уровень</w:t>
      </w:r>
      <w:r w:rsidRPr="00B94CCA">
        <w:rPr>
          <w:rFonts w:ascii="Times New Roman" w:eastAsia="Calibri" w:hAnsi="Times New Roman" w:cs="Times New Roman"/>
          <w:sz w:val="28"/>
          <w:szCs w:val="28"/>
        </w:rPr>
        <w:t>)</w:t>
      </w:r>
      <w:r w:rsidR="002057B0" w:rsidRPr="00B94CCA">
        <w:rPr>
          <w:rFonts w:ascii="Times New Roman" w:eastAsia="Calibri" w:hAnsi="Times New Roman" w:cs="Times New Roman"/>
          <w:sz w:val="28"/>
          <w:szCs w:val="28"/>
        </w:rPr>
        <w:t xml:space="preserve"> (для 10-11 классов образовательных организаций). </w:t>
      </w:r>
      <w:hyperlink r:id="rId19" w:anchor="/sections/300222" w:history="1">
        <w:r w:rsidRPr="00B94CCA">
          <w:rPr>
            <w:rStyle w:val="ae"/>
            <w:rFonts w:ascii="Times New Roman" w:eastAsia="Calibri" w:hAnsi="Times New Roman" w:cs="Times New Roman"/>
            <w:sz w:val="28"/>
            <w:szCs w:val="28"/>
          </w:rPr>
          <w:t>https://static.edsoo.ru/projects/fop/index.html#/sections/300222</w:t>
        </w:r>
      </w:hyperlink>
    </w:p>
    <w:p w14:paraId="7DD056D9" w14:textId="22FAF24F" w:rsidR="000255FC" w:rsidRDefault="000255F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3CA0CFD9" w14:textId="77777777" w:rsidR="00830455" w:rsidRPr="00B94CCA" w:rsidRDefault="00830455" w:rsidP="00E64172">
      <w:pPr>
        <w:pStyle w:val="aff"/>
        <w:shd w:val="clear" w:color="auto" w:fill="92D050"/>
        <w:spacing w:beforeAutospacing="0" w:after="0" w:afterAutospacing="0"/>
        <w:jc w:val="center"/>
        <w:rPr>
          <w:b/>
          <w:sz w:val="28"/>
          <w:szCs w:val="28"/>
        </w:rPr>
      </w:pPr>
      <w:r w:rsidRPr="00B94CCA">
        <w:rPr>
          <w:b/>
          <w:sz w:val="28"/>
          <w:szCs w:val="28"/>
        </w:rPr>
        <w:lastRenderedPageBreak/>
        <w:t>Преподавание учебного предмета «Математика»</w:t>
      </w:r>
    </w:p>
    <w:p w14:paraId="00528BFB" w14:textId="0D957BDB" w:rsidR="00917734" w:rsidRPr="00B94CCA" w:rsidRDefault="00830455" w:rsidP="00E64172">
      <w:pPr>
        <w:pStyle w:val="aff"/>
        <w:shd w:val="clear" w:color="auto" w:fill="92D050"/>
        <w:spacing w:beforeAutospacing="0" w:after="0" w:afterAutospacing="0"/>
        <w:jc w:val="center"/>
        <w:rPr>
          <w:b/>
          <w:sz w:val="28"/>
          <w:szCs w:val="28"/>
        </w:rPr>
      </w:pPr>
      <w:r w:rsidRPr="00B94CCA">
        <w:rPr>
          <w:b/>
          <w:sz w:val="28"/>
          <w:szCs w:val="28"/>
        </w:rPr>
        <w:t>на уровне основного общего образования</w:t>
      </w:r>
    </w:p>
    <w:p w14:paraId="3ABD26B3" w14:textId="77777777" w:rsidR="00E64172" w:rsidRDefault="00E64172" w:rsidP="00E5128E">
      <w:pPr>
        <w:pStyle w:val="aff"/>
        <w:spacing w:beforeAutospacing="0" w:after="0" w:afterAutospacing="0"/>
        <w:ind w:firstLine="709"/>
        <w:jc w:val="both"/>
        <w:rPr>
          <w:rFonts w:eastAsiaTheme="minorHAnsi"/>
          <w:color w:val="000000"/>
          <w:spacing w:val="-4"/>
          <w:sz w:val="28"/>
          <w:szCs w:val="28"/>
          <w:lang w:eastAsia="en-US"/>
        </w:rPr>
      </w:pPr>
    </w:p>
    <w:p w14:paraId="5AA1793B" w14:textId="57FB29EB" w:rsidR="002A6BE5" w:rsidRPr="00E5128E" w:rsidRDefault="00830455" w:rsidP="00E5128E">
      <w:pPr>
        <w:pStyle w:val="aff"/>
        <w:spacing w:beforeAutospacing="0" w:after="0" w:afterAutospacing="0"/>
        <w:ind w:firstLine="709"/>
        <w:jc w:val="both"/>
        <w:rPr>
          <w:rFonts w:eastAsiaTheme="minorHAnsi"/>
          <w:color w:val="000000"/>
          <w:spacing w:val="-4"/>
          <w:sz w:val="28"/>
          <w:szCs w:val="28"/>
          <w:lang w:eastAsia="en-US"/>
        </w:rPr>
      </w:pP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В 2023–2024 учебном году преподавание учебного предмета «Математи</w:t>
      </w:r>
      <w:r w:rsidR="00E5128E"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 xml:space="preserve">ка» на </w:t>
      </w: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уровне основного общего образования осуществляется в соответствии с обно</w:t>
      </w: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в</w:t>
      </w:r>
      <w:r w:rsidR="00E5128E"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 xml:space="preserve">лённым </w:t>
      </w: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федеральным государственным образовательным стандартом ос</w:t>
      </w:r>
      <w:r w:rsidR="00E5128E"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 xml:space="preserve">новного общего </w:t>
      </w: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образования, федеральным государственным образовательным станда</w:t>
      </w: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р</w:t>
      </w: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том ос</w:t>
      </w:r>
      <w:r w:rsidR="00E5128E"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 xml:space="preserve">новного </w:t>
      </w: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общего образования (приказ от 17 декабря 2010 № 1897) и фед</w:t>
      </w: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е</w:t>
      </w: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ральной образо</w:t>
      </w:r>
      <w:r w:rsidR="00E5128E"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 xml:space="preserve">вательной </w:t>
      </w:r>
      <w:r w:rsidRPr="00E5128E">
        <w:rPr>
          <w:rFonts w:eastAsiaTheme="minorHAnsi"/>
          <w:color w:val="000000"/>
          <w:spacing w:val="-4"/>
          <w:sz w:val="28"/>
          <w:szCs w:val="28"/>
          <w:lang w:eastAsia="en-US"/>
        </w:rPr>
        <w:t>программой основного общего образования.</w:t>
      </w:r>
    </w:p>
    <w:p w14:paraId="7FB4B302" w14:textId="0636774E" w:rsidR="002A6BE5" w:rsidRPr="00B94CCA" w:rsidRDefault="00830455" w:rsidP="00B94CCA">
      <w:pPr>
        <w:pStyle w:val="aff"/>
        <w:spacing w:beforeAutospacing="0" w:after="0" w:afterAutospacing="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B94CCA">
        <w:rPr>
          <w:rFonts w:eastAsiaTheme="minorHAnsi"/>
          <w:color w:val="000000"/>
          <w:sz w:val="28"/>
          <w:szCs w:val="28"/>
          <w:lang w:eastAsia="en-US"/>
        </w:rPr>
        <w:t>Учебный предмет «Математика» п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редметной области «Математика и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н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форматика» включает в себя учебные курсы «Алгебра», «Геометрия», «Вероя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т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ность и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статистика». Достижение обучающимися планируемых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 результатов освоения программы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основного общего образования по учебному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 предмету «Математика» в рамках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государственной итоговой аттестации включает р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е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зуль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таты освоения рабочих программ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учебных курсов «Алгебра», «Геометрия», «Вероятность и статистика».</w:t>
      </w:r>
    </w:p>
    <w:p w14:paraId="5244471E" w14:textId="0ED31367" w:rsidR="00830455" w:rsidRPr="00B94CCA" w:rsidRDefault="00830455" w:rsidP="00B94CCA">
      <w:pPr>
        <w:pStyle w:val="aff"/>
        <w:spacing w:beforeAutospacing="0" w:after="0" w:afterAutospacing="0"/>
        <w:ind w:firstLine="709"/>
        <w:jc w:val="both"/>
        <w:rPr>
          <w:b/>
          <w:sz w:val="28"/>
          <w:szCs w:val="28"/>
        </w:rPr>
      </w:pPr>
      <w:r w:rsidRPr="00B94CCA">
        <w:rPr>
          <w:rFonts w:eastAsiaTheme="minorHAnsi"/>
          <w:color w:val="000000"/>
          <w:sz w:val="28"/>
          <w:szCs w:val="28"/>
          <w:lang w:eastAsia="en-US"/>
        </w:rPr>
        <w:t xml:space="preserve">В соответствии с письмом </w:t>
      </w:r>
      <w:proofErr w:type="spellStart"/>
      <w:r w:rsidRPr="00B94CCA">
        <w:rPr>
          <w:rFonts w:eastAsiaTheme="minorHAnsi"/>
          <w:color w:val="000000"/>
          <w:sz w:val="28"/>
          <w:szCs w:val="28"/>
          <w:lang w:eastAsia="en-US"/>
        </w:rPr>
        <w:t>Минпр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>освещения</w:t>
      </w:r>
      <w:proofErr w:type="spellEnd"/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 России «О направлении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и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н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формации» от 3.03.2023 № 03-327 в 8 и 9 к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лассах рекомендуется добавить 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br/>
        <w:t xml:space="preserve">в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обязательную часть учебного плана по 1 часу на изучение учебного курса «Веро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ятность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и статистика» из части, формируемой участниками образовател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ь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ных отноше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ний. В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случае отсутствия такой возможности изучение тем вероя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т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ност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но-статистического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содержания возможно организовать в рамках учебного курса «Алгебра», а так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же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>желательно использовать ресурсы часов внеурочной деятельности для реализа</w:t>
      </w:r>
      <w:r w:rsidR="00E5128E">
        <w:rPr>
          <w:rFonts w:eastAsiaTheme="minorHAnsi"/>
          <w:color w:val="000000"/>
          <w:sz w:val="28"/>
          <w:szCs w:val="28"/>
          <w:lang w:eastAsia="en-US"/>
        </w:rPr>
        <w:t xml:space="preserve">ции </w:t>
      </w:r>
      <w:r w:rsidRPr="00B94CCA">
        <w:rPr>
          <w:rFonts w:eastAsiaTheme="minorHAnsi"/>
          <w:color w:val="000000"/>
          <w:sz w:val="28"/>
          <w:szCs w:val="28"/>
          <w:lang w:eastAsia="en-US"/>
        </w:rPr>
        <w:t xml:space="preserve">программы курса в </w:t>
      </w:r>
      <w:proofErr w:type="gramStart"/>
      <w:r w:rsidRPr="00B94CCA">
        <w:rPr>
          <w:rFonts w:eastAsiaTheme="minorHAnsi"/>
          <w:color w:val="000000"/>
          <w:sz w:val="28"/>
          <w:szCs w:val="28"/>
          <w:lang w:eastAsia="en-US"/>
        </w:rPr>
        <w:t>текущий</w:t>
      </w:r>
      <w:proofErr w:type="gramEnd"/>
      <w:r w:rsidRPr="00B94CCA">
        <w:rPr>
          <w:rFonts w:eastAsiaTheme="minorHAnsi"/>
          <w:color w:val="000000"/>
          <w:sz w:val="28"/>
          <w:szCs w:val="28"/>
          <w:lang w:eastAsia="en-US"/>
        </w:rPr>
        <w:t xml:space="preserve"> и предшествующие годы обучения.</w:t>
      </w:r>
    </w:p>
    <w:p w14:paraId="20691940" w14:textId="77777777" w:rsidR="00830455" w:rsidRPr="00B94CCA" w:rsidRDefault="00830455" w:rsidP="00B94CCA">
      <w:pPr>
        <w:pStyle w:val="aff"/>
        <w:spacing w:beforeAutospacing="0" w:after="0" w:afterAutospacing="0"/>
        <w:ind w:firstLine="709"/>
        <w:rPr>
          <w:b/>
          <w:sz w:val="28"/>
          <w:szCs w:val="28"/>
        </w:rPr>
      </w:pPr>
    </w:p>
    <w:p w14:paraId="25F3B84D" w14:textId="77777777" w:rsidR="004B051E" w:rsidRDefault="002A6BE5" w:rsidP="004B0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2057B0" w:rsidRPr="00B94CCA">
        <w:rPr>
          <w:rFonts w:ascii="Times New Roman" w:hAnsi="Times New Roman" w:cs="Times New Roman"/>
          <w:b/>
          <w:bCs/>
          <w:sz w:val="28"/>
          <w:szCs w:val="28"/>
        </w:rPr>
        <w:t xml:space="preserve">собенности преподавания учебного предмета «Математика» </w:t>
      </w:r>
    </w:p>
    <w:p w14:paraId="7AFA6D6F" w14:textId="11F2390B" w:rsidR="002A6BE5" w:rsidRPr="00B94CCA" w:rsidRDefault="002A6BE5" w:rsidP="004B05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sz w:val="28"/>
          <w:szCs w:val="28"/>
        </w:rPr>
        <w:t>в 5-7 классах</w:t>
      </w:r>
    </w:p>
    <w:p w14:paraId="74453C93" w14:textId="2E24A11E" w:rsidR="002A6BE5" w:rsidRPr="00B94CCA" w:rsidRDefault="002A6BE5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Преподавание учебного предмета «Математика» в 5–7 классах осущест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5128E">
        <w:rPr>
          <w:rFonts w:ascii="Times New Roman" w:hAnsi="Times New Roman" w:cs="Times New Roman"/>
          <w:color w:val="000000"/>
          <w:sz w:val="28"/>
          <w:szCs w:val="28"/>
        </w:rPr>
        <w:t xml:space="preserve">ляется в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требованиями </w:t>
      </w:r>
      <w:r w:rsidR="00E5128E">
        <w:rPr>
          <w:rFonts w:ascii="Times New Roman" w:hAnsi="Times New Roman" w:cs="Times New Roman"/>
          <w:color w:val="000000"/>
          <w:sz w:val="28"/>
          <w:szCs w:val="28"/>
        </w:rPr>
        <w:t xml:space="preserve">обновленных ФГОС ООО и ФОП ООО.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 ФОП ООО предусмотрена возможность изучения уч</w:t>
      </w:r>
      <w:r w:rsidR="00E5128E">
        <w:rPr>
          <w:rFonts w:ascii="Times New Roman" w:hAnsi="Times New Roman" w:cs="Times New Roman"/>
          <w:color w:val="000000"/>
          <w:sz w:val="28"/>
          <w:szCs w:val="28"/>
        </w:rPr>
        <w:t xml:space="preserve">ебного предмета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«Мат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матика» на углубленном уровне за счет добавления учебных часов, из ча</w:t>
      </w:r>
      <w:r w:rsidR="00E5128E">
        <w:rPr>
          <w:rFonts w:ascii="Times New Roman" w:hAnsi="Times New Roman" w:cs="Times New Roman"/>
          <w:color w:val="000000"/>
          <w:sz w:val="28"/>
          <w:szCs w:val="28"/>
        </w:rPr>
        <w:t xml:space="preserve">сти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федерального учебного плана, формируемого участниками образовательных отношений.</w:t>
      </w:r>
    </w:p>
    <w:p w14:paraId="1F31B9FB" w14:textId="08E8421B" w:rsidR="002A6BE5" w:rsidRPr="00B94CCA" w:rsidRDefault="002A6BE5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В учебном плане образовательной организации на изучение математики на </w:t>
      </w:r>
      <w:r w:rsidR="00E5128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базовом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уровне необходимо предусмотреть:</w:t>
      </w:r>
    </w:p>
    <w:p w14:paraId="51B89F49" w14:textId="1FC9ED5D" w:rsidR="002A6BE5" w:rsidRPr="00B94CCA" w:rsidRDefault="002A6BE5" w:rsidP="00E5128E">
      <w:pPr>
        <w:pStyle w:val="af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в 5–6 классах – не менее 5 учебных часов в неделю в течение каждого го</w:t>
      </w:r>
      <w:r w:rsidR="00E5128E">
        <w:rPr>
          <w:rFonts w:ascii="Times New Roman" w:hAnsi="Times New Roman" w:cs="Times New Roman"/>
          <w:color w:val="000000"/>
          <w:sz w:val="28"/>
          <w:szCs w:val="28"/>
        </w:rPr>
        <w:t xml:space="preserve">да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обучения; при этом учебный предмет «Математика» изучается в рамках учебного курса «Математика»;</w:t>
      </w:r>
    </w:p>
    <w:p w14:paraId="32C389D7" w14:textId="6FAD854C" w:rsidR="002A6BE5" w:rsidRPr="00B94CCA" w:rsidRDefault="002A6BE5" w:rsidP="00E5128E">
      <w:pPr>
        <w:pStyle w:val="af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в 7 классе на базовом уровне – не менее 6 учебных часов </w:t>
      </w:r>
      <w:r w:rsidR="00E5128E">
        <w:rPr>
          <w:rFonts w:ascii="Times New Roman" w:hAnsi="Times New Roman" w:cs="Times New Roman"/>
          <w:color w:val="000000"/>
          <w:sz w:val="28"/>
          <w:szCs w:val="28"/>
        </w:rPr>
        <w:t xml:space="preserve">в неделю, при этом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учебный предмет «Математика» в 7 классе начинает изучаться в рамках трех учебных курсов: «Алгебра», «Геометрия», «Вероятность и статистика».</w:t>
      </w:r>
    </w:p>
    <w:p w14:paraId="15720540" w14:textId="33F9BB06" w:rsidR="002A6BE5" w:rsidRPr="00E5128E" w:rsidRDefault="002A6BE5" w:rsidP="00B94CCA">
      <w:pPr>
        <w:pStyle w:val="afd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E5128E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в 7 классе на углубленном уровне – не менее 8 учебных часов в неделю, при этом</w:t>
      </w:r>
      <w:r w:rsidR="00E5128E" w:rsidRPr="00E5128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5128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учебный предмет «Математика» в 7 классе начинает изучаться в ра</w:t>
      </w:r>
      <w:r w:rsidRPr="00E5128E">
        <w:rPr>
          <w:rFonts w:ascii="Times New Roman" w:hAnsi="Times New Roman" w:cs="Times New Roman"/>
          <w:color w:val="000000"/>
          <w:spacing w:val="-2"/>
          <w:sz w:val="28"/>
          <w:szCs w:val="28"/>
        </w:rPr>
        <w:t>м</w:t>
      </w:r>
      <w:r w:rsidRPr="00E5128E">
        <w:rPr>
          <w:rFonts w:ascii="Times New Roman" w:hAnsi="Times New Roman" w:cs="Times New Roman"/>
          <w:color w:val="000000"/>
          <w:spacing w:val="-2"/>
          <w:sz w:val="28"/>
          <w:szCs w:val="28"/>
        </w:rPr>
        <w:t>ках трех учебных курсов: «Алгебра», «Геометрия», «Вероятность и статистика».</w:t>
      </w:r>
      <w:r w:rsidR="00E5128E" w:rsidRPr="00E5128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14:paraId="2BC34EF9" w14:textId="77777777" w:rsidR="002A6BE5" w:rsidRPr="00B94CCA" w:rsidRDefault="002A6BE5" w:rsidP="00B94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В соответствии с ФОП ООО на изучение учебного предмета «Математика» на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4C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базовом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уровне определено следующее количество часов:</w:t>
      </w:r>
    </w:p>
    <w:p w14:paraId="2DAC9316" w14:textId="3A8DBCCD" w:rsidR="00156D23" w:rsidRPr="00B94CCA" w:rsidRDefault="002A6BE5" w:rsidP="00B94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4D6B5C3" wp14:editId="7ECDC426">
            <wp:extent cx="6196509" cy="18685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04444" cy="187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>Для развития геометрической инту</w:t>
      </w:r>
      <w:r w:rsidR="001B48BF">
        <w:rPr>
          <w:rFonts w:ascii="Times New Roman" w:hAnsi="Times New Roman" w:cs="Times New Roman"/>
          <w:color w:val="000000"/>
          <w:sz w:val="28"/>
          <w:szCs w:val="28"/>
        </w:rPr>
        <w:t xml:space="preserve">иции и конструктивного мышления </w:t>
      </w:r>
      <w:proofErr w:type="gramStart"/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>обуч</w:t>
      </w:r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>ющимся</w:t>
      </w:r>
      <w:proofErr w:type="gramEnd"/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5–6 классов целесообразно предложить за счёт часов части, формир</w:t>
      </w:r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B48BF">
        <w:rPr>
          <w:rFonts w:ascii="Times New Roman" w:hAnsi="Times New Roman" w:cs="Times New Roman"/>
          <w:color w:val="000000"/>
          <w:sz w:val="28"/>
          <w:szCs w:val="28"/>
        </w:rPr>
        <w:t xml:space="preserve">мой </w:t>
      </w:r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>участниками образовательных отношений, п</w:t>
      </w:r>
      <w:r w:rsidR="001B48BF">
        <w:rPr>
          <w:rFonts w:ascii="Times New Roman" w:hAnsi="Times New Roman" w:cs="Times New Roman"/>
          <w:color w:val="000000"/>
          <w:sz w:val="28"/>
          <w:szCs w:val="28"/>
        </w:rPr>
        <w:t xml:space="preserve">ропедевтический курс «Наглядная </w:t>
      </w:r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геометрия». Для преподавания данного курса в </w:t>
      </w:r>
      <w:proofErr w:type="gramStart"/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>действующем</w:t>
      </w:r>
      <w:proofErr w:type="gramEnd"/>
      <w:r w:rsidR="00156D23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ФПУ содержатся учебники.</w:t>
      </w:r>
    </w:p>
    <w:p w14:paraId="50936CC3" w14:textId="77777777" w:rsidR="00156D23" w:rsidRPr="004B051E" w:rsidRDefault="00156D23" w:rsidP="00B94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Style w:val="a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669"/>
        <w:gridCol w:w="1602"/>
        <w:gridCol w:w="1706"/>
        <w:gridCol w:w="2085"/>
        <w:gridCol w:w="770"/>
        <w:gridCol w:w="1218"/>
        <w:gridCol w:w="1589"/>
      </w:tblGrid>
      <w:tr w:rsidR="00B46AA7" w:rsidRPr="00B46AA7" w14:paraId="1F66DCEA" w14:textId="77777777" w:rsidTr="00B46AA7">
        <w:trPr>
          <w:jc w:val="center"/>
        </w:trPr>
        <w:tc>
          <w:tcPr>
            <w:tcW w:w="669" w:type="dxa"/>
            <w:vAlign w:val="center"/>
          </w:tcPr>
          <w:p w14:paraId="42C05067" w14:textId="77777777" w:rsidR="00156D23" w:rsidRPr="00B46AA7" w:rsidRDefault="00156D23" w:rsidP="00B46AA7">
            <w:pPr>
              <w:spacing w:after="0" w:line="240" w:lineRule="auto"/>
              <w:ind w:left="-65" w:right="-7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02" w:type="dxa"/>
            <w:vAlign w:val="center"/>
          </w:tcPr>
          <w:p w14:paraId="66D957E8" w14:textId="77777777" w:rsidR="00156D23" w:rsidRPr="00B46AA7" w:rsidRDefault="00156D23" w:rsidP="00B46AA7">
            <w:pPr>
              <w:spacing w:after="0" w:line="240" w:lineRule="auto"/>
              <w:ind w:left="-65" w:right="-7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Порядковый номер</w:t>
            </w:r>
          </w:p>
        </w:tc>
        <w:tc>
          <w:tcPr>
            <w:tcW w:w="1706" w:type="dxa"/>
            <w:vAlign w:val="center"/>
          </w:tcPr>
          <w:p w14:paraId="3B0E4CFA" w14:textId="77777777" w:rsidR="00156D23" w:rsidRPr="00B46AA7" w:rsidRDefault="00156D23" w:rsidP="00B46AA7">
            <w:pPr>
              <w:spacing w:after="0" w:line="240" w:lineRule="auto"/>
              <w:ind w:left="-65" w:right="-7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 учебника</w:t>
            </w:r>
          </w:p>
        </w:tc>
        <w:tc>
          <w:tcPr>
            <w:tcW w:w="2085" w:type="dxa"/>
            <w:vAlign w:val="center"/>
          </w:tcPr>
          <w:p w14:paraId="2EABE9AA" w14:textId="77777777" w:rsidR="00156D23" w:rsidRPr="00B46AA7" w:rsidRDefault="00156D23" w:rsidP="00B46AA7">
            <w:pPr>
              <w:spacing w:after="0" w:line="240" w:lineRule="auto"/>
              <w:ind w:left="-65" w:right="-7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Авторский ко</w:t>
            </w: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лектив</w:t>
            </w:r>
          </w:p>
        </w:tc>
        <w:tc>
          <w:tcPr>
            <w:tcW w:w="770" w:type="dxa"/>
            <w:vAlign w:val="center"/>
          </w:tcPr>
          <w:p w14:paraId="142FE63E" w14:textId="77777777" w:rsidR="00156D23" w:rsidRPr="00B46AA7" w:rsidRDefault="00156D23" w:rsidP="00B46AA7">
            <w:pPr>
              <w:spacing w:after="0" w:line="240" w:lineRule="auto"/>
              <w:ind w:left="-65" w:right="-7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18" w:type="dxa"/>
            <w:vAlign w:val="center"/>
          </w:tcPr>
          <w:p w14:paraId="0CA096F1" w14:textId="77777777" w:rsidR="00156D23" w:rsidRPr="00B46AA7" w:rsidRDefault="00156D23" w:rsidP="00B46AA7">
            <w:pPr>
              <w:spacing w:after="0" w:line="240" w:lineRule="auto"/>
              <w:ind w:left="-65" w:right="-7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1589" w:type="dxa"/>
            <w:vAlign w:val="center"/>
          </w:tcPr>
          <w:p w14:paraId="07CB5ACB" w14:textId="77777777" w:rsidR="00156D23" w:rsidRPr="00B46AA7" w:rsidRDefault="00156D23" w:rsidP="00B46AA7">
            <w:pPr>
              <w:spacing w:after="0" w:line="240" w:lineRule="auto"/>
              <w:ind w:left="-65" w:right="-7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Срок эк</w:t>
            </w: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пертного з</w:t>
            </w: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Pr="00B46AA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ключения</w:t>
            </w:r>
          </w:p>
        </w:tc>
      </w:tr>
      <w:tr w:rsidR="00B46AA7" w:rsidRPr="00B46AA7" w14:paraId="6AA979BB" w14:textId="77777777" w:rsidTr="00B46AA7">
        <w:trPr>
          <w:trHeight w:val="1432"/>
          <w:jc w:val="center"/>
        </w:trPr>
        <w:tc>
          <w:tcPr>
            <w:tcW w:w="669" w:type="dxa"/>
            <w:vAlign w:val="center"/>
          </w:tcPr>
          <w:p w14:paraId="4835B534" w14:textId="77777777" w:rsidR="00156D23" w:rsidRPr="00B46AA7" w:rsidRDefault="00156D23" w:rsidP="00B94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 xml:space="preserve">991 </w:t>
            </w:r>
          </w:p>
        </w:tc>
        <w:tc>
          <w:tcPr>
            <w:tcW w:w="1602" w:type="dxa"/>
            <w:vAlign w:val="center"/>
          </w:tcPr>
          <w:p w14:paraId="4F756E92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 xml:space="preserve">2.1.2.2.1.1.1 </w:t>
            </w:r>
          </w:p>
        </w:tc>
        <w:tc>
          <w:tcPr>
            <w:tcW w:w="1706" w:type="dxa"/>
            <w:vAlign w:val="center"/>
          </w:tcPr>
          <w:p w14:paraId="671FB958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Математика.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Наглядная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85" w:type="dxa"/>
            <w:vAlign w:val="center"/>
          </w:tcPr>
          <w:p w14:paraId="47164ACC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AA7">
              <w:rPr>
                <w:rStyle w:val="fontstyle01"/>
                <w:rFonts w:ascii="Times New Roman" w:hAnsi="Times New Roman" w:cs="Times New Roman"/>
              </w:rPr>
              <w:t>Панчищина</w:t>
            </w:r>
            <w:proofErr w:type="spellEnd"/>
            <w:r w:rsidRPr="00B46AA7">
              <w:rPr>
                <w:rStyle w:val="fontstyle01"/>
                <w:rFonts w:ascii="Times New Roman" w:hAnsi="Times New Roman" w:cs="Times New Roman"/>
              </w:rPr>
              <w:t xml:space="preserve"> В.А.,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46AA7">
              <w:rPr>
                <w:rStyle w:val="fontstyle01"/>
                <w:rFonts w:ascii="Times New Roman" w:hAnsi="Times New Roman" w:cs="Times New Roman"/>
              </w:rPr>
              <w:t>Гельфман</w:t>
            </w:r>
            <w:proofErr w:type="spellEnd"/>
            <w:r w:rsidRPr="00B46AA7">
              <w:rPr>
                <w:rStyle w:val="fontstyle01"/>
                <w:rFonts w:ascii="Times New Roman" w:hAnsi="Times New Roman" w:cs="Times New Roman"/>
              </w:rPr>
              <w:t xml:space="preserve"> Э.Г.,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46AA7">
              <w:rPr>
                <w:rStyle w:val="fontstyle01"/>
                <w:rFonts w:ascii="Times New Roman" w:hAnsi="Times New Roman" w:cs="Times New Roman"/>
              </w:rPr>
              <w:t>Ксенева</w:t>
            </w:r>
            <w:proofErr w:type="spellEnd"/>
            <w:r w:rsidRPr="00B46AA7">
              <w:rPr>
                <w:rStyle w:val="fontstyle01"/>
                <w:rFonts w:ascii="Times New Roman" w:hAnsi="Times New Roman" w:cs="Times New Roman"/>
              </w:rPr>
              <w:t xml:space="preserve"> В.Н. и другие</w:t>
            </w:r>
          </w:p>
        </w:tc>
        <w:tc>
          <w:tcPr>
            <w:tcW w:w="770" w:type="dxa"/>
            <w:vAlign w:val="center"/>
          </w:tcPr>
          <w:p w14:paraId="3D40482E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5–6</w:t>
            </w:r>
          </w:p>
        </w:tc>
        <w:tc>
          <w:tcPr>
            <w:tcW w:w="1218" w:type="dxa"/>
            <w:vAlign w:val="center"/>
          </w:tcPr>
          <w:p w14:paraId="661DDEE8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от 20 мая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2020 г.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№ 254</w:t>
            </w:r>
          </w:p>
        </w:tc>
        <w:tc>
          <w:tcPr>
            <w:tcW w:w="1589" w:type="dxa"/>
            <w:vAlign w:val="center"/>
          </w:tcPr>
          <w:p w14:paraId="22FD4E16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До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25.09.2025 г.</w:t>
            </w:r>
          </w:p>
        </w:tc>
      </w:tr>
      <w:tr w:rsidR="00B46AA7" w:rsidRPr="00B46AA7" w14:paraId="23E38153" w14:textId="77777777" w:rsidTr="00B46AA7">
        <w:trPr>
          <w:trHeight w:val="1470"/>
          <w:jc w:val="center"/>
        </w:trPr>
        <w:tc>
          <w:tcPr>
            <w:tcW w:w="669" w:type="dxa"/>
            <w:vAlign w:val="center"/>
          </w:tcPr>
          <w:p w14:paraId="02AFEFAD" w14:textId="77777777" w:rsidR="00156D23" w:rsidRPr="00B46AA7" w:rsidRDefault="00156D23" w:rsidP="00B94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992</w:t>
            </w:r>
          </w:p>
        </w:tc>
        <w:tc>
          <w:tcPr>
            <w:tcW w:w="1602" w:type="dxa"/>
            <w:vAlign w:val="center"/>
          </w:tcPr>
          <w:p w14:paraId="328A732D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2.1.2.2.1.1.2</w:t>
            </w:r>
          </w:p>
        </w:tc>
        <w:tc>
          <w:tcPr>
            <w:tcW w:w="1706" w:type="dxa"/>
            <w:vAlign w:val="center"/>
          </w:tcPr>
          <w:p w14:paraId="04714917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Математика.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Наглядная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85" w:type="dxa"/>
            <w:vAlign w:val="center"/>
          </w:tcPr>
          <w:p w14:paraId="090DA344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AA7">
              <w:rPr>
                <w:rStyle w:val="fontstyle01"/>
                <w:rFonts w:ascii="Times New Roman" w:hAnsi="Times New Roman" w:cs="Times New Roman"/>
              </w:rPr>
              <w:t>Ходот</w:t>
            </w:r>
            <w:proofErr w:type="spellEnd"/>
            <w:r w:rsidRPr="00B46AA7">
              <w:rPr>
                <w:rStyle w:val="fontstyle01"/>
                <w:rFonts w:ascii="Times New Roman" w:hAnsi="Times New Roman" w:cs="Times New Roman"/>
              </w:rPr>
              <w:t xml:space="preserve"> Т.Г., </w:t>
            </w:r>
            <w:proofErr w:type="spellStart"/>
            <w:r w:rsidRPr="00B46AA7">
              <w:rPr>
                <w:rStyle w:val="fontstyle01"/>
                <w:rFonts w:ascii="Times New Roman" w:hAnsi="Times New Roman" w:cs="Times New Roman"/>
              </w:rPr>
              <w:t>Ходот</w:t>
            </w:r>
            <w:proofErr w:type="spellEnd"/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 xml:space="preserve">А.Ю., </w:t>
            </w:r>
            <w:proofErr w:type="spellStart"/>
            <w:r w:rsidRPr="00B46AA7">
              <w:rPr>
                <w:rStyle w:val="fontstyle01"/>
                <w:rFonts w:ascii="Times New Roman" w:hAnsi="Times New Roman" w:cs="Times New Roman"/>
              </w:rPr>
              <w:t>Велихо</w:t>
            </w:r>
            <w:r w:rsidRPr="00B46AA7">
              <w:rPr>
                <w:rStyle w:val="fontstyle01"/>
                <w:rFonts w:ascii="Times New Roman" w:hAnsi="Times New Roman" w:cs="Times New Roman"/>
              </w:rPr>
              <w:t>в</w:t>
            </w:r>
            <w:r w:rsidRPr="00B46AA7">
              <w:rPr>
                <w:rStyle w:val="fontstyle01"/>
                <w:rFonts w:ascii="Times New Roman" w:hAnsi="Times New Roman" w:cs="Times New Roman"/>
              </w:rPr>
              <w:t>ская</w:t>
            </w:r>
            <w:proofErr w:type="spellEnd"/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В.Л.</w:t>
            </w:r>
          </w:p>
        </w:tc>
        <w:tc>
          <w:tcPr>
            <w:tcW w:w="770" w:type="dxa"/>
            <w:vAlign w:val="center"/>
          </w:tcPr>
          <w:p w14:paraId="6B3D2C1C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5</w:t>
            </w:r>
          </w:p>
        </w:tc>
        <w:tc>
          <w:tcPr>
            <w:tcW w:w="1218" w:type="dxa"/>
            <w:vAlign w:val="center"/>
          </w:tcPr>
          <w:p w14:paraId="24D22828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от 20 мая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2020 г.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№ 254</w:t>
            </w:r>
          </w:p>
        </w:tc>
        <w:tc>
          <w:tcPr>
            <w:tcW w:w="1589" w:type="dxa"/>
            <w:vAlign w:val="center"/>
          </w:tcPr>
          <w:p w14:paraId="2D5B5548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До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25.09.2025 г.</w:t>
            </w:r>
          </w:p>
        </w:tc>
      </w:tr>
      <w:tr w:rsidR="00B46AA7" w:rsidRPr="00B46AA7" w14:paraId="6C3794B3" w14:textId="77777777" w:rsidTr="00B46AA7">
        <w:trPr>
          <w:jc w:val="center"/>
        </w:trPr>
        <w:tc>
          <w:tcPr>
            <w:tcW w:w="669" w:type="dxa"/>
            <w:vAlign w:val="center"/>
          </w:tcPr>
          <w:p w14:paraId="69E522A5" w14:textId="77777777" w:rsidR="00156D23" w:rsidRPr="00B46AA7" w:rsidRDefault="00156D23" w:rsidP="00B94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 xml:space="preserve">993 </w:t>
            </w:r>
          </w:p>
        </w:tc>
        <w:tc>
          <w:tcPr>
            <w:tcW w:w="1602" w:type="dxa"/>
            <w:vAlign w:val="center"/>
          </w:tcPr>
          <w:p w14:paraId="166EF773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 xml:space="preserve">2.1.2.2.1.1.3 </w:t>
            </w:r>
          </w:p>
        </w:tc>
        <w:tc>
          <w:tcPr>
            <w:tcW w:w="1706" w:type="dxa"/>
            <w:vAlign w:val="center"/>
          </w:tcPr>
          <w:p w14:paraId="3A17B2A5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Математика.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Наглядная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85" w:type="dxa"/>
            <w:vAlign w:val="center"/>
          </w:tcPr>
          <w:p w14:paraId="3A2D42CD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AA7">
              <w:rPr>
                <w:rStyle w:val="fontstyle01"/>
                <w:rFonts w:ascii="Times New Roman" w:hAnsi="Times New Roman" w:cs="Times New Roman"/>
              </w:rPr>
              <w:t>Ходот</w:t>
            </w:r>
            <w:proofErr w:type="spellEnd"/>
            <w:r w:rsidRPr="00B46AA7">
              <w:rPr>
                <w:rStyle w:val="fontstyle01"/>
                <w:rFonts w:ascii="Times New Roman" w:hAnsi="Times New Roman" w:cs="Times New Roman"/>
              </w:rPr>
              <w:t xml:space="preserve"> Т.Г., </w:t>
            </w:r>
            <w:proofErr w:type="spellStart"/>
            <w:r w:rsidRPr="00B46AA7">
              <w:rPr>
                <w:rStyle w:val="fontstyle01"/>
                <w:rFonts w:ascii="Times New Roman" w:hAnsi="Times New Roman" w:cs="Times New Roman"/>
              </w:rPr>
              <w:t>Ходот</w:t>
            </w:r>
            <w:proofErr w:type="spellEnd"/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 xml:space="preserve">А.Ю. </w:t>
            </w:r>
          </w:p>
        </w:tc>
        <w:tc>
          <w:tcPr>
            <w:tcW w:w="770" w:type="dxa"/>
            <w:vAlign w:val="center"/>
          </w:tcPr>
          <w:p w14:paraId="75688AA9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6</w:t>
            </w:r>
          </w:p>
        </w:tc>
        <w:tc>
          <w:tcPr>
            <w:tcW w:w="1218" w:type="dxa"/>
            <w:vAlign w:val="center"/>
          </w:tcPr>
          <w:p w14:paraId="469C6D94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от 20 мая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2020 г.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№ 254</w:t>
            </w:r>
          </w:p>
        </w:tc>
        <w:tc>
          <w:tcPr>
            <w:tcW w:w="1589" w:type="dxa"/>
            <w:vAlign w:val="center"/>
          </w:tcPr>
          <w:p w14:paraId="7A24AE17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До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25.09.2025 г.</w:t>
            </w:r>
          </w:p>
        </w:tc>
      </w:tr>
      <w:tr w:rsidR="00B46AA7" w:rsidRPr="00B46AA7" w14:paraId="370887CE" w14:textId="77777777" w:rsidTr="00B46AA7">
        <w:trPr>
          <w:jc w:val="center"/>
        </w:trPr>
        <w:tc>
          <w:tcPr>
            <w:tcW w:w="669" w:type="dxa"/>
            <w:vAlign w:val="center"/>
          </w:tcPr>
          <w:p w14:paraId="2B508A0B" w14:textId="77777777" w:rsidR="00156D23" w:rsidRPr="00B46AA7" w:rsidRDefault="00156D23" w:rsidP="00B94C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 xml:space="preserve">994 </w:t>
            </w:r>
          </w:p>
        </w:tc>
        <w:tc>
          <w:tcPr>
            <w:tcW w:w="1602" w:type="dxa"/>
            <w:vAlign w:val="center"/>
          </w:tcPr>
          <w:p w14:paraId="4BCC9AF1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 xml:space="preserve">2.1.2.2.1.1.4 </w:t>
            </w:r>
          </w:p>
        </w:tc>
        <w:tc>
          <w:tcPr>
            <w:tcW w:w="1706" w:type="dxa"/>
            <w:vAlign w:val="center"/>
          </w:tcPr>
          <w:p w14:paraId="0360EC51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Математика.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Наглядная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85" w:type="dxa"/>
            <w:vAlign w:val="center"/>
          </w:tcPr>
          <w:p w14:paraId="38568DF5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6AA7">
              <w:rPr>
                <w:rStyle w:val="fontstyle01"/>
                <w:rFonts w:ascii="Times New Roman" w:hAnsi="Times New Roman" w:cs="Times New Roman"/>
              </w:rPr>
              <w:t>Шарыгин</w:t>
            </w:r>
            <w:proofErr w:type="spellEnd"/>
            <w:r w:rsidRPr="00B46AA7">
              <w:rPr>
                <w:rStyle w:val="fontstyle01"/>
                <w:rFonts w:ascii="Times New Roman" w:hAnsi="Times New Roman" w:cs="Times New Roman"/>
              </w:rPr>
              <w:t xml:space="preserve"> И.Ф.,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B46AA7">
              <w:rPr>
                <w:rStyle w:val="fontstyle01"/>
                <w:rFonts w:ascii="Times New Roman" w:hAnsi="Times New Roman" w:cs="Times New Roman"/>
              </w:rPr>
              <w:t>Ерганжиева</w:t>
            </w:r>
            <w:proofErr w:type="spellEnd"/>
            <w:r w:rsidRPr="00B46AA7">
              <w:rPr>
                <w:rStyle w:val="fontstyle01"/>
                <w:rFonts w:ascii="Times New Roman" w:hAnsi="Times New Roman" w:cs="Times New Roman"/>
              </w:rPr>
              <w:t xml:space="preserve"> Л.Н. </w:t>
            </w:r>
          </w:p>
        </w:tc>
        <w:tc>
          <w:tcPr>
            <w:tcW w:w="770" w:type="dxa"/>
            <w:vAlign w:val="center"/>
          </w:tcPr>
          <w:p w14:paraId="6B90C21F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5–6</w:t>
            </w:r>
          </w:p>
        </w:tc>
        <w:tc>
          <w:tcPr>
            <w:tcW w:w="1218" w:type="dxa"/>
            <w:vAlign w:val="center"/>
          </w:tcPr>
          <w:p w14:paraId="2B742276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от 20 мая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2020 г.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№ 254</w:t>
            </w:r>
          </w:p>
        </w:tc>
        <w:tc>
          <w:tcPr>
            <w:tcW w:w="1589" w:type="dxa"/>
            <w:vAlign w:val="center"/>
          </w:tcPr>
          <w:p w14:paraId="215AE4CE" w14:textId="77777777" w:rsidR="00156D23" w:rsidRPr="00B46AA7" w:rsidRDefault="00156D23" w:rsidP="00B94C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6AA7">
              <w:rPr>
                <w:rStyle w:val="fontstyle01"/>
                <w:rFonts w:ascii="Times New Roman" w:hAnsi="Times New Roman" w:cs="Times New Roman"/>
              </w:rPr>
              <w:t>До</w:t>
            </w:r>
            <w:r w:rsidRPr="00B46A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B46AA7">
              <w:rPr>
                <w:rStyle w:val="fontstyle01"/>
                <w:rFonts w:ascii="Times New Roman" w:hAnsi="Times New Roman" w:cs="Times New Roman"/>
              </w:rPr>
              <w:t>25.09.2025 г</w:t>
            </w:r>
          </w:p>
        </w:tc>
      </w:tr>
    </w:tbl>
    <w:p w14:paraId="5D4EC2ED" w14:textId="77777777" w:rsidR="00156D23" w:rsidRPr="004B051E" w:rsidRDefault="00156D23" w:rsidP="00B94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14:paraId="3198D6D0" w14:textId="31720227" w:rsidR="00156D23" w:rsidRPr="00B94CCA" w:rsidRDefault="00156D23" w:rsidP="00B94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В соответствии с ФОП ООО на изучение уч</w:t>
      </w:r>
      <w:r w:rsidR="00B46AA7">
        <w:rPr>
          <w:rFonts w:ascii="Times New Roman" w:hAnsi="Times New Roman" w:cs="Times New Roman"/>
          <w:color w:val="000000"/>
          <w:sz w:val="28"/>
          <w:szCs w:val="28"/>
        </w:rPr>
        <w:t xml:space="preserve">ебного предмета «Математика» </w:t>
      </w:r>
      <w:r w:rsidR="00B46AA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</w:t>
      </w:r>
      <w:r w:rsidRPr="00B94CCA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углубленном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уровне в 7–9 классах определено следующее количество часов:</w:t>
      </w:r>
    </w:p>
    <w:p w14:paraId="4F75C5CC" w14:textId="77777777" w:rsidR="00156D23" w:rsidRPr="00B94CCA" w:rsidRDefault="00156D23" w:rsidP="00B94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 wp14:anchorId="05F9CD3D" wp14:editId="77039C30">
            <wp:extent cx="6229806" cy="1725433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27403" cy="1724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213F3" w14:textId="77777777" w:rsidR="00156D23" w:rsidRPr="00B94CCA" w:rsidRDefault="00156D23" w:rsidP="00B94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34403F" w14:textId="5AA2CC2E" w:rsidR="00156D23" w:rsidRPr="00B94CCA" w:rsidRDefault="00156D23" w:rsidP="00B94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Согласно пункту 32 ФГОС содержательный раздел программы основного о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щего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образования, в том числе адаптированной, включает рабочие программы учеб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ных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предметов, курсов, модулей.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B94CCA">
        <w:rPr>
          <w:rFonts w:ascii="Times New Roman" w:hAnsi="Times New Roman" w:cs="Times New Roman"/>
          <w:color w:val="000000"/>
          <w:sz w:val="28"/>
          <w:szCs w:val="28"/>
        </w:rPr>
        <w:t>Таким образом, рабочая программа уче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ного предмета «Математика»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уровне основного общего образования 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состоит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из рабочей программы учебного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курса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«Математика» (5–6 классы) и рабочих программ учебных курсов «Алгебра»,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«Геометрия», «Вероятность и статистка» (7–9 классы) без разработки отдел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ьно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рабочей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программы учебного предмета «Математика» для 5–9 классов (разъяснения даны в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письме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94CCA">
        <w:rPr>
          <w:rFonts w:ascii="Times New Roman" w:hAnsi="Times New Roman" w:cs="Times New Roman"/>
          <w:color w:val="000000"/>
          <w:sz w:val="28"/>
          <w:szCs w:val="28"/>
        </w:rPr>
        <w:t>Минпросвещения</w:t>
      </w:r>
      <w:proofErr w:type="spellEnd"/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России от 11 мая 2022 г. № 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>АЗ-686/03 «О разработке рабочих</w:t>
      </w:r>
      <w:proofErr w:type="gramEnd"/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программ»).</w:t>
      </w:r>
    </w:p>
    <w:p w14:paraId="2F918B2D" w14:textId="77777777" w:rsidR="00156D23" w:rsidRPr="00B94CCA" w:rsidRDefault="00156D23" w:rsidP="00B94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BC74DB" w14:textId="77777777" w:rsidR="004B051E" w:rsidRDefault="002057B0" w:rsidP="004B05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Особенности преподавания учебного предмета «Математика» </w:t>
      </w:r>
    </w:p>
    <w:p w14:paraId="7D951276" w14:textId="7CB93704" w:rsidR="006B4C41" w:rsidRPr="00B94CCA" w:rsidRDefault="002057B0" w:rsidP="004B051E">
      <w:pPr>
        <w:spacing w:after="0" w:line="240" w:lineRule="auto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="006B4C41"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8</w:t>
      </w:r>
      <w:r w:rsidR="004B051E">
        <w:rPr>
          <w:rFonts w:ascii="Times New Roman" w:hAnsi="Times New Roman" w:cs="Times New Roman"/>
          <w:b/>
          <w:bCs/>
          <w:color w:val="000000"/>
          <w:sz w:val="28"/>
          <w:szCs w:val="28"/>
        </w:rPr>
        <w:t>-9 классах</w:t>
      </w:r>
    </w:p>
    <w:p w14:paraId="1B7E2287" w14:textId="48EF5787" w:rsidR="006B4C41" w:rsidRPr="00B94CCA" w:rsidRDefault="006B4C41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В 8–9 классах продолжается освоение раб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очих программ по учебным курсам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«Алгебра» и «Геометрия», разработанным в соответствии с ПООП, 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но их содержание и планируемые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езультаты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соотносятся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ФОП.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Так как пер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ход на ФОП в 8–9 классах происходит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не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первый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изучения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учебных ку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сов 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необходимо предусмотреть особый порядок учебного планирования (переходный период).</w:t>
      </w:r>
    </w:p>
    <w:p w14:paraId="50FF52A2" w14:textId="07AA3485" w:rsidR="006B4C41" w:rsidRPr="00B94CCA" w:rsidRDefault="006B4C41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В 7–9 классах программой учебного предмета «Математика» предусмо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рено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введение нового учебного курса «Вероятность и статистика». Возмо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ность его введения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разъясняется в Письме Департамента государственной п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ли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тики и управления в сфере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общего образования «О направлении информ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ции» от 03.03.2023 г. № 03-327.</w:t>
      </w:r>
    </w:p>
    <w:p w14:paraId="3F2BE474" w14:textId="77777777" w:rsidR="004B051E" w:rsidRDefault="004B051E" w:rsidP="00B94C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E11F687" w14:textId="20FDAEE9" w:rsidR="006B4C41" w:rsidRPr="00B94CCA" w:rsidRDefault="006B4C41" w:rsidP="004B051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Варианты преподавания математики в соответствии с ФОП ООО</w:t>
      </w:r>
    </w:p>
    <w:p w14:paraId="422B858A" w14:textId="77777777" w:rsidR="006B4C41" w:rsidRPr="00B94CCA" w:rsidRDefault="006B4C41" w:rsidP="00B94C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AED993" w14:textId="3BDD134F" w:rsidR="006B4C41" w:rsidRPr="004B051E" w:rsidRDefault="006B4C41" w:rsidP="004B051E">
      <w:pPr>
        <w:pStyle w:val="afd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B051E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Изучение учебного курса «Вер</w:t>
      </w:r>
      <w:r w:rsidR="004B051E" w:rsidRPr="004B051E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 xml:space="preserve">оятность и статистика» в рамках </w:t>
      </w:r>
      <w:r w:rsidRPr="004B051E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учебного курса «Алгебра» с выделением дополнительного часа.</w:t>
      </w:r>
      <w:r w:rsidR="004B051E" w:rsidRPr="004B051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proofErr w:type="gramStart"/>
      <w:r w:rsidRPr="004B05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</w:t>
      </w:r>
      <w:r w:rsidRPr="004B051E">
        <w:rPr>
          <w:rFonts w:ascii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учебный курс «Алгебра» следует</w:t>
      </w:r>
      <w:r w:rsidRPr="004B051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4B05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добавить вероятностно-статистическое содержание, предусмотренное программой к изучению в настоящий и предшествующие годы обучения, а также </w:t>
      </w:r>
      <w:r w:rsidRPr="004B051E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добавить один час в учебный план на </w:t>
      </w:r>
      <w:r w:rsidRPr="004B051E">
        <w:rPr>
          <w:rFonts w:ascii="Times New Roman" w:hAnsi="Times New Roman" w:cs="Times New Roman"/>
          <w:color w:val="000000"/>
          <w:spacing w:val="-2"/>
          <w:sz w:val="28"/>
          <w:szCs w:val="28"/>
        </w:rPr>
        <w:t>учебный курс «Алгебра» и в 8, и в 9 классе</w:t>
      </w:r>
      <w:r w:rsidRPr="004B051E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>.</w:t>
      </w:r>
      <w:proofErr w:type="gramEnd"/>
      <w:r w:rsidRPr="004B051E">
        <w:rPr>
          <w:rFonts w:ascii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4B051E">
        <w:rPr>
          <w:rFonts w:ascii="Times New Roman" w:hAnsi="Times New Roman" w:cs="Times New Roman"/>
          <w:color w:val="000000"/>
          <w:spacing w:val="-2"/>
          <w:sz w:val="28"/>
          <w:szCs w:val="28"/>
        </w:rPr>
        <w:t>В этом случае можно использовать часы части, формируемой участниками образовательных отношений и внеурочной деятельности.</w:t>
      </w:r>
    </w:p>
    <w:p w14:paraId="40DD9918" w14:textId="1CD855E6" w:rsidR="006B4C41" w:rsidRPr="00B94CCA" w:rsidRDefault="006B4C41" w:rsidP="004B051E">
      <w:pPr>
        <w:pStyle w:val="afd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Ввести новый учебный курс «Вероятнос</w:t>
      </w:r>
      <w:r w:rsidR="004B051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ть и статистика» в 8, 9 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классах из часов части, формируемой участниками образовательных о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ношений. </w:t>
      </w:r>
      <w:r w:rsidRPr="00B94CCA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ри разработке рабочей програ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ммы для 8 класса можно взять за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нову содержание и планируемые результаты учебного курса «Вероят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ность 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статистика» за 8 класс, и за счет некоторого уплотнения материала, отнесе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но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го к 8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классу, изучить в течение одного года программу и за 7 и за 8 классы. В этих параллелях </w:t>
      </w:r>
      <w:proofErr w:type="gramStart"/>
      <w:r w:rsidRPr="00B94CCA">
        <w:rPr>
          <w:rFonts w:ascii="Times New Roman" w:hAnsi="Times New Roman" w:cs="Times New Roman"/>
          <w:color w:val="000000"/>
          <w:sz w:val="28"/>
          <w:szCs w:val="28"/>
        </w:rPr>
        <w:t>рассматривается и изучается</w:t>
      </w:r>
      <w:proofErr w:type="gramEnd"/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 одинаковых содерж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тельных линий с расширением содержания в 8 классе. Для 9 класса разработать программу с учетом содержания курса, изученного в предыдущие годы в курсе «Алгебра», или использовать рекомендации, данные в письме «О направлении информации» от 03.03.2023 г. №03-327, указанном выше. </w:t>
      </w:r>
    </w:p>
    <w:p w14:paraId="10470C82" w14:textId="6C1C990B" w:rsidR="00231636" w:rsidRPr="00B94CCA" w:rsidRDefault="006B4C41" w:rsidP="004B051E">
      <w:pPr>
        <w:pStyle w:val="afd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Ввести новый учебный курс внеурочной деятельности «Вероя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</w:t>
      </w:r>
      <w:r w:rsidR="004B051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ность 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="00231636"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статистика»</w:t>
      </w:r>
      <w:r w:rsidR="00231636"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231636"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8,</w:t>
      </w:r>
      <w:r w:rsidR="00231636"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9классах</w:t>
      </w:r>
      <w:r w:rsidRPr="00B94CCA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="004B051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Так как курсы внеурочной деятельности не являются обязательными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всех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обучающихся, то для использования данного варианта введения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«Вероятност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статистки» нужно собрать заявления от з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конных </w:t>
      </w:r>
      <w:proofErr w:type="gramStart"/>
      <w:r w:rsidRPr="00B94CCA">
        <w:rPr>
          <w:rFonts w:ascii="Times New Roman" w:hAnsi="Times New Roman" w:cs="Times New Roman"/>
          <w:color w:val="000000"/>
          <w:sz w:val="28"/>
          <w:szCs w:val="28"/>
        </w:rPr>
        <w:t>представителей</w:t>
      </w:r>
      <w:proofErr w:type="gramEnd"/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данного курса. </w:t>
      </w:r>
    </w:p>
    <w:p w14:paraId="10B78217" w14:textId="7FD98D30" w:rsidR="00E7668A" w:rsidRPr="00B94CCA" w:rsidRDefault="006B4C41" w:rsidP="004B051E">
      <w:pPr>
        <w:pStyle w:val="afd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Изучение учебного курса «</w:t>
      </w:r>
      <w:r w:rsidR="004B051E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Алгебра» с включением некоторых 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полнительных содержательных компонентов курса «Вероятность и стат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стика»</w:t>
      </w:r>
      <w:r w:rsidR="00231636"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(без выделения дополнительного часа).</w:t>
      </w:r>
      <w:r w:rsidR="00231636" w:rsidRPr="00B94CCA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данном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вносятся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как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 содержание, так и в планируемые результаты обучения подра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дела «Статистика и теория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вероятностей»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рабочей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программы.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B065BEF" w14:textId="77777777" w:rsidR="006B4C41" w:rsidRPr="00B94CCA" w:rsidRDefault="006B4C41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В учебниках по алгебре, используемых на территории 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>Ярославской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обл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сти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8–9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классах, тематика и содержание вероятностно-статистической линии представлена 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>по-разному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(в одних – больше информации, в других – меньше). При внесении некоторых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дополнительных содержательных компонентов и и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менений в планируемые</w:t>
      </w:r>
      <w:r w:rsidR="00231636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результаты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необходимо учитывать предметное соде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жание, представленное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учебниках,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которым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идет преподавание.</w:t>
      </w:r>
    </w:p>
    <w:p w14:paraId="6E01C6C6" w14:textId="291FB660" w:rsidR="00E7668A" w:rsidRPr="00B94CCA" w:rsidRDefault="00E7668A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Например, для учителей, работающих по учебникам «Алгебра – 8», «А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гебра – 9»,</w:t>
      </w:r>
      <w:r w:rsidR="00EC38D4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(авторы Макарычев Ю.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Н., </w:t>
      </w:r>
      <w:proofErr w:type="spellStart"/>
      <w:r w:rsidRPr="00B94CCA">
        <w:rPr>
          <w:rFonts w:ascii="Times New Roman" w:hAnsi="Times New Roman" w:cs="Times New Roman"/>
          <w:color w:val="000000"/>
          <w:sz w:val="28"/>
          <w:szCs w:val="28"/>
        </w:rPr>
        <w:t>Миндюк</w:t>
      </w:r>
      <w:proofErr w:type="spellEnd"/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Н.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Г., </w:t>
      </w:r>
      <w:proofErr w:type="spellStart"/>
      <w:r w:rsidRPr="00B94CCA">
        <w:rPr>
          <w:rFonts w:ascii="Times New Roman" w:hAnsi="Times New Roman" w:cs="Times New Roman"/>
          <w:color w:val="000000"/>
          <w:sz w:val="28"/>
          <w:szCs w:val="28"/>
        </w:rPr>
        <w:t>Нешков</w:t>
      </w:r>
      <w:proofErr w:type="spellEnd"/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К.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И. и другие) мо</w:t>
      </w:r>
      <w:r w:rsidR="004B051E">
        <w:rPr>
          <w:rFonts w:ascii="Times New Roman" w:hAnsi="Times New Roman" w:cs="Times New Roman"/>
          <w:color w:val="000000"/>
          <w:sz w:val="28"/>
          <w:szCs w:val="28"/>
        </w:rPr>
        <w:t xml:space="preserve">гут быть внесены такие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изменения в подраздел «Статистика и теория вероя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ностей»:</w:t>
      </w:r>
    </w:p>
    <w:p w14:paraId="553389F2" w14:textId="77777777" w:rsidR="00E7668A" w:rsidRPr="00B94CCA" w:rsidRDefault="00E7668A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</w:p>
    <w:tbl>
      <w:tblPr>
        <w:tblStyle w:val="ad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831"/>
        <w:gridCol w:w="3113"/>
        <w:gridCol w:w="4695"/>
      </w:tblGrid>
      <w:tr w:rsidR="00E7668A" w:rsidRPr="00210875" w14:paraId="634F6B07" w14:textId="77777777" w:rsidTr="00210875">
        <w:trPr>
          <w:jc w:val="center"/>
        </w:trPr>
        <w:tc>
          <w:tcPr>
            <w:tcW w:w="1762" w:type="dxa"/>
            <w:vAlign w:val="center"/>
          </w:tcPr>
          <w:p w14:paraId="353FF809" w14:textId="70F08410" w:rsidR="00E7668A" w:rsidRPr="00210875" w:rsidRDefault="00E7668A" w:rsidP="00B94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Класс, в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котором мо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ж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но</w:t>
            </w:r>
            <w:r w:rsid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изучить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предложенное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</w:tc>
        <w:tc>
          <w:tcPr>
            <w:tcW w:w="2995" w:type="dxa"/>
            <w:vAlign w:val="center"/>
          </w:tcPr>
          <w:p w14:paraId="721B330E" w14:textId="77777777" w:rsidR="00E7668A" w:rsidRPr="00210875" w:rsidRDefault="00E7668A" w:rsidP="00B94CC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Содержание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учебного курса</w:t>
            </w:r>
          </w:p>
        </w:tc>
        <w:tc>
          <w:tcPr>
            <w:tcW w:w="4517" w:type="dxa"/>
            <w:vAlign w:val="center"/>
          </w:tcPr>
          <w:p w14:paraId="18828C5C" w14:textId="735FD9D6" w:rsidR="00E7668A" w:rsidRPr="00210875" w:rsidRDefault="00E7668A" w:rsidP="00B94CCA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Предметные результаты.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Планируемые результаты освоения курса</w:t>
            </w:r>
            <w:r w:rsid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алгебры в 7—9 классах</w:t>
            </w:r>
          </w:p>
        </w:tc>
      </w:tr>
      <w:tr w:rsidR="00E7668A" w:rsidRPr="00210875" w14:paraId="4462B321" w14:textId="77777777" w:rsidTr="00210875">
        <w:trPr>
          <w:jc w:val="center"/>
        </w:trPr>
        <w:tc>
          <w:tcPr>
            <w:tcW w:w="1762" w:type="dxa"/>
          </w:tcPr>
          <w:p w14:paraId="78C9E1ED" w14:textId="77777777" w:rsidR="00E7668A" w:rsidRPr="00210875" w:rsidRDefault="00E7668A" w:rsidP="002108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8 класс </w:t>
            </w:r>
          </w:p>
        </w:tc>
        <w:tc>
          <w:tcPr>
            <w:tcW w:w="2995" w:type="dxa"/>
          </w:tcPr>
          <w:p w14:paraId="73ED40FF" w14:textId="4914FD2F" w:rsidR="00E7668A" w:rsidRPr="00210875" w:rsidRDefault="00E7668A" w:rsidP="00210875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Измерение рассеивания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данных. Дисперсия и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стандартное отклонение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числовых наборов. Ди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а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грамма</w:t>
            </w:r>
            <w:r w:rsid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рассеивания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(3–4 часа)</w:t>
            </w:r>
          </w:p>
        </w:tc>
        <w:tc>
          <w:tcPr>
            <w:tcW w:w="4517" w:type="dxa"/>
          </w:tcPr>
          <w:p w14:paraId="6FE3793C" w14:textId="77777777" w:rsidR="00E7668A" w:rsidRPr="00210875" w:rsidRDefault="00E7668A" w:rsidP="00210875">
            <w:pPr>
              <w:pStyle w:val="afd"/>
              <w:numPr>
                <w:ilvl w:val="0"/>
                <w:numId w:val="18"/>
              </w:numPr>
              <w:spacing w:after="0" w:line="240" w:lineRule="auto"/>
              <w:ind w:left="299" w:right="-73"/>
              <w:contextualSpacing w:val="0"/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pacing w:val="-2"/>
                <w:sz w:val="26"/>
                <w:szCs w:val="26"/>
              </w:rPr>
              <w:t>Описывать данные с помощью</w:t>
            </w:r>
            <w:r w:rsidRPr="00210875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pacing w:val="-2"/>
                <w:sz w:val="26"/>
                <w:szCs w:val="26"/>
              </w:rPr>
              <w:t>статистических показателей: средних</w:t>
            </w:r>
            <w:r w:rsidRPr="00210875">
              <w:rPr>
                <w:rFonts w:ascii="Times New Roman" w:hAnsi="Times New Roman" w:cs="Times New Roman"/>
                <w:color w:val="000000"/>
                <w:spacing w:val="-2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pacing w:val="-2"/>
                <w:sz w:val="26"/>
                <w:szCs w:val="26"/>
              </w:rPr>
              <w:t>значений и мер рассеивания (размах, дисперсия и стандартное отклонение).</w:t>
            </w:r>
          </w:p>
          <w:p w14:paraId="04AEE3B8" w14:textId="0900F61F" w:rsidR="00E7668A" w:rsidRPr="00210875" w:rsidRDefault="00E7668A" w:rsidP="00210875">
            <w:pPr>
              <w:pStyle w:val="afd"/>
              <w:numPr>
                <w:ilvl w:val="0"/>
                <w:numId w:val="18"/>
              </w:numPr>
              <w:spacing w:line="240" w:lineRule="auto"/>
              <w:ind w:left="299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Находить частоты числовых знач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е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ний и частоты событий, в том числе по результатам измерений и набл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ю</w:t>
            </w:r>
            <w:r w:rsid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дений</w:t>
            </w:r>
          </w:p>
        </w:tc>
      </w:tr>
      <w:tr w:rsidR="00E7668A" w:rsidRPr="00210875" w14:paraId="63E0F01E" w14:textId="77777777" w:rsidTr="00210875">
        <w:trPr>
          <w:trHeight w:val="2826"/>
          <w:jc w:val="center"/>
        </w:trPr>
        <w:tc>
          <w:tcPr>
            <w:tcW w:w="1762" w:type="dxa"/>
          </w:tcPr>
          <w:p w14:paraId="197ED60D" w14:textId="77777777" w:rsidR="00E7668A" w:rsidRPr="00210875" w:rsidRDefault="00E7668A" w:rsidP="0021087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9 класс </w:t>
            </w:r>
          </w:p>
        </w:tc>
        <w:tc>
          <w:tcPr>
            <w:tcW w:w="2995" w:type="dxa"/>
          </w:tcPr>
          <w:p w14:paraId="31E67B21" w14:textId="77777777" w:rsidR="00E7668A" w:rsidRPr="00210875" w:rsidRDefault="00E7668A" w:rsidP="0021087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Перестановки и фактор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и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ал.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Случайная величина и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распределение вероятн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о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стей.</w:t>
            </w:r>
            <w:r w:rsidRP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(3–4 часа)</w:t>
            </w:r>
          </w:p>
        </w:tc>
        <w:tc>
          <w:tcPr>
            <w:tcW w:w="4517" w:type="dxa"/>
          </w:tcPr>
          <w:p w14:paraId="720E629F" w14:textId="77777777" w:rsidR="00E7668A" w:rsidRPr="00210875" w:rsidRDefault="00E7668A" w:rsidP="00210875">
            <w:pPr>
              <w:pStyle w:val="afd"/>
              <w:numPr>
                <w:ilvl w:val="0"/>
                <w:numId w:val="19"/>
              </w:numPr>
              <w:spacing w:after="0" w:line="240" w:lineRule="auto"/>
              <w:ind w:left="299"/>
              <w:contextualSpacing w:val="0"/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Решать задачи организованным п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е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ребором вариантов, а также с и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с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пользованием комбинаторных пр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а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вил и методов.</w:t>
            </w:r>
          </w:p>
          <w:p w14:paraId="3935E6B8" w14:textId="570489E3" w:rsidR="00E7668A" w:rsidRPr="00210875" w:rsidRDefault="00E7668A" w:rsidP="00210875">
            <w:pPr>
              <w:pStyle w:val="afd"/>
              <w:numPr>
                <w:ilvl w:val="0"/>
                <w:numId w:val="19"/>
              </w:numPr>
              <w:spacing w:line="240" w:lineRule="auto"/>
              <w:ind w:left="299"/>
              <w:contextualSpacing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Находить вероятности случайных событий в изученных опытах, в том числе в опытах с равновозможными элементарными событиями в сериях испытаний до первого</w:t>
            </w:r>
            <w:r w:rsidR="0021087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210875">
              <w:rPr>
                <w:rStyle w:val="fontstyle01"/>
                <w:rFonts w:ascii="Times New Roman" w:hAnsi="Times New Roman" w:cs="Times New Roman"/>
                <w:sz w:val="26"/>
                <w:szCs w:val="26"/>
              </w:rPr>
              <w:t>успеха</w:t>
            </w:r>
          </w:p>
        </w:tc>
      </w:tr>
    </w:tbl>
    <w:p w14:paraId="47688F7B" w14:textId="77777777" w:rsidR="006B4C41" w:rsidRPr="00B94CCA" w:rsidRDefault="006B4C41" w:rsidP="00B94CCA">
      <w:pPr>
        <w:spacing w:after="0" w:line="240" w:lineRule="auto"/>
        <w:ind w:left="360"/>
        <w:jc w:val="center"/>
        <w:rPr>
          <w:rFonts w:ascii="Times New Roman" w:hAnsi="Times New Roman" w:cs="Times New Roman"/>
          <w:color w:val="231F20"/>
          <w:sz w:val="28"/>
          <w:szCs w:val="28"/>
        </w:rPr>
      </w:pPr>
    </w:p>
    <w:p w14:paraId="0E9FAC6E" w14:textId="75176059" w:rsidR="00917734" w:rsidRPr="00B94CCA" w:rsidRDefault="002057B0" w:rsidP="00A64B6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Учебно-методическое обеспечение преподавания математики </w:t>
      </w:r>
      <w:r w:rsidR="00A64B60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условиях введения обновленных ФГОС ООО</w:t>
      </w:r>
    </w:p>
    <w:p w14:paraId="1EA6C18B" w14:textId="77777777" w:rsidR="00917734" w:rsidRPr="00B94CCA" w:rsidRDefault="002057B0" w:rsidP="00A64B60">
      <w:pPr>
        <w:pStyle w:val="afd"/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перечнем учебников (приказ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№ 858 от 21.09.2022г.) необходимо использовать следующие учебники (приложение 1):</w:t>
      </w:r>
    </w:p>
    <w:p w14:paraId="7E5BB334" w14:textId="0052EE8E" w:rsidR="00917734" w:rsidRPr="00B94CCA" w:rsidRDefault="002057B0" w:rsidP="00A64B60">
      <w:pPr>
        <w:pStyle w:val="af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Математика: 5-й класс: базовый уровень: учебник: в 2 частях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Ви</w:t>
      </w:r>
      <w:r w:rsidR="00A64B60">
        <w:rPr>
          <w:rFonts w:ascii="Times New Roman" w:hAnsi="Times New Roman" w:cs="Times New Roman"/>
          <w:sz w:val="28"/>
          <w:szCs w:val="28"/>
        </w:rPr>
        <w:t>ле</w:t>
      </w:r>
      <w:r w:rsidR="00A64B60">
        <w:rPr>
          <w:rFonts w:ascii="Times New Roman" w:hAnsi="Times New Roman" w:cs="Times New Roman"/>
          <w:sz w:val="28"/>
          <w:szCs w:val="28"/>
        </w:rPr>
        <w:t>н</w:t>
      </w:r>
      <w:r w:rsidR="00A64B60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A64B60">
        <w:rPr>
          <w:rFonts w:ascii="Times New Roman" w:hAnsi="Times New Roman" w:cs="Times New Roman"/>
          <w:sz w:val="28"/>
          <w:szCs w:val="28"/>
        </w:rPr>
        <w:t> </w:t>
      </w:r>
      <w:r w:rsidRPr="00B94CCA">
        <w:rPr>
          <w:rFonts w:ascii="Times New Roman" w:hAnsi="Times New Roman" w:cs="Times New Roman"/>
          <w:sz w:val="28"/>
          <w:szCs w:val="28"/>
        </w:rPr>
        <w:t xml:space="preserve">Н.Я., </w:t>
      </w:r>
      <w:proofErr w:type="gramStart"/>
      <w:r w:rsidRPr="00B94CCA">
        <w:rPr>
          <w:rFonts w:ascii="Times New Roman" w:hAnsi="Times New Roman" w:cs="Times New Roman"/>
          <w:sz w:val="28"/>
          <w:szCs w:val="28"/>
        </w:rPr>
        <w:t>Жохов</w:t>
      </w:r>
      <w:proofErr w:type="gramEnd"/>
      <w:r w:rsidRPr="00B94CCA">
        <w:rPr>
          <w:rFonts w:ascii="Times New Roman" w:hAnsi="Times New Roman" w:cs="Times New Roman"/>
          <w:sz w:val="28"/>
          <w:szCs w:val="28"/>
        </w:rPr>
        <w:t xml:space="preserve"> В.И., Чесноков А.С. и другие. Акционерное общество </w:t>
      </w:r>
      <w:r w:rsidR="00A64B60">
        <w:rPr>
          <w:rFonts w:ascii="Times New Roman" w:hAnsi="Times New Roman" w:cs="Times New Roman"/>
          <w:sz w:val="28"/>
          <w:szCs w:val="28"/>
        </w:rPr>
        <w:t>«</w:t>
      </w:r>
      <w:r w:rsidRPr="00B94CCA">
        <w:rPr>
          <w:rFonts w:ascii="Times New Roman" w:hAnsi="Times New Roman" w:cs="Times New Roman"/>
          <w:sz w:val="28"/>
          <w:szCs w:val="28"/>
        </w:rPr>
        <w:t>Изд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 xml:space="preserve">тельство "Просвещение" (До 29 апреля 2027 года) </w:t>
      </w:r>
    </w:p>
    <w:p w14:paraId="1EF6DD8F" w14:textId="27F3B668" w:rsidR="00917734" w:rsidRPr="00B94CCA" w:rsidRDefault="002057B0" w:rsidP="00A64B60">
      <w:pPr>
        <w:pStyle w:val="af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Математика: 6-й класс: базовый уровень: учебник: в 2 частях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Ви</w:t>
      </w:r>
      <w:r w:rsidR="00A64B60">
        <w:rPr>
          <w:rFonts w:ascii="Times New Roman" w:hAnsi="Times New Roman" w:cs="Times New Roman"/>
          <w:sz w:val="28"/>
          <w:szCs w:val="28"/>
        </w:rPr>
        <w:t>ле</w:t>
      </w:r>
      <w:r w:rsidR="00A64B60">
        <w:rPr>
          <w:rFonts w:ascii="Times New Roman" w:hAnsi="Times New Roman" w:cs="Times New Roman"/>
          <w:sz w:val="28"/>
          <w:szCs w:val="28"/>
        </w:rPr>
        <w:t>н</w:t>
      </w:r>
      <w:r w:rsidR="00A64B60">
        <w:rPr>
          <w:rFonts w:ascii="Times New Roman" w:hAnsi="Times New Roman" w:cs="Times New Roman"/>
          <w:sz w:val="28"/>
          <w:szCs w:val="28"/>
        </w:rPr>
        <w:t>кин</w:t>
      </w:r>
      <w:proofErr w:type="spellEnd"/>
      <w:r w:rsidR="00A64B60">
        <w:rPr>
          <w:rFonts w:ascii="Times New Roman" w:hAnsi="Times New Roman" w:cs="Times New Roman"/>
          <w:sz w:val="28"/>
          <w:szCs w:val="28"/>
        </w:rPr>
        <w:t> </w:t>
      </w:r>
      <w:r w:rsidRPr="00B94CCA">
        <w:rPr>
          <w:rFonts w:ascii="Times New Roman" w:hAnsi="Times New Roman" w:cs="Times New Roman"/>
          <w:sz w:val="28"/>
          <w:szCs w:val="28"/>
        </w:rPr>
        <w:t xml:space="preserve">Н.Я., </w:t>
      </w:r>
      <w:proofErr w:type="gramStart"/>
      <w:r w:rsidRPr="00B94CCA">
        <w:rPr>
          <w:rFonts w:ascii="Times New Roman" w:hAnsi="Times New Roman" w:cs="Times New Roman"/>
          <w:sz w:val="28"/>
          <w:szCs w:val="28"/>
        </w:rPr>
        <w:t>Жохов</w:t>
      </w:r>
      <w:proofErr w:type="gramEnd"/>
      <w:r w:rsidRPr="00B94CCA">
        <w:rPr>
          <w:rFonts w:ascii="Times New Roman" w:hAnsi="Times New Roman" w:cs="Times New Roman"/>
          <w:sz w:val="28"/>
          <w:szCs w:val="28"/>
        </w:rPr>
        <w:t xml:space="preserve"> В.И., Чесноков А.С. и другие. Акционерное общество "Изд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>тельство "Просвещение" (До 29 апреля 2027 года)</w:t>
      </w:r>
    </w:p>
    <w:p w14:paraId="7F9E809A" w14:textId="77777777" w:rsidR="00917734" w:rsidRPr="00B94CCA" w:rsidRDefault="002057B0" w:rsidP="00A64B60">
      <w:pPr>
        <w:pStyle w:val="af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 Математика. Алгебра: 7-й класс: базовый уровень: Макарычев Ю.Н.,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К.И. и другие; под ред.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Теляковского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С.А.. Акционерное общество  "Издательство "Просвещение" (До 29 апреля 2027 года)</w:t>
      </w:r>
    </w:p>
    <w:p w14:paraId="7EB882FC" w14:textId="428E1FBA" w:rsidR="00917734" w:rsidRPr="00B94CCA" w:rsidRDefault="002057B0" w:rsidP="00A64B60">
      <w:pPr>
        <w:pStyle w:val="af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Математика. Алгебра: 8-й класс: базовый уровень: Макарычев Ю.Н.</w:t>
      </w:r>
      <w:r w:rsidR="00A64B6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4B60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="00A64B60">
        <w:rPr>
          <w:rFonts w:ascii="Times New Roman" w:hAnsi="Times New Roman" w:cs="Times New Roman"/>
          <w:sz w:val="28"/>
          <w:szCs w:val="28"/>
        </w:rPr>
        <w:t xml:space="preserve"> Н.Г.,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К.И. и другие; под ред.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Теляковского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С.А. Акционерное общество  "Издательство "Просвещение" (До 29 апреля 2027 года)</w:t>
      </w:r>
    </w:p>
    <w:p w14:paraId="0786053F" w14:textId="3A683824" w:rsidR="00917734" w:rsidRPr="00B94CCA" w:rsidRDefault="002057B0" w:rsidP="00A64B60">
      <w:pPr>
        <w:pStyle w:val="af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Математика. Алгебра: 9-й класс: базовый уровен</w:t>
      </w:r>
      <w:r w:rsidR="00A64B60">
        <w:rPr>
          <w:rFonts w:ascii="Times New Roman" w:hAnsi="Times New Roman" w:cs="Times New Roman"/>
          <w:sz w:val="28"/>
          <w:szCs w:val="28"/>
        </w:rPr>
        <w:t xml:space="preserve">ь: Макарычев Ю.Н., </w:t>
      </w:r>
      <w:proofErr w:type="spellStart"/>
      <w:r w:rsidR="00A64B60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="00A64B60">
        <w:rPr>
          <w:rFonts w:ascii="Times New Roman" w:hAnsi="Times New Roman" w:cs="Times New Roman"/>
          <w:sz w:val="28"/>
          <w:szCs w:val="28"/>
        </w:rPr>
        <w:t xml:space="preserve"> Н.Г.,</w:t>
      </w:r>
      <w:r w:rsidRPr="00B94C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К.И. и другие; под ред.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Теляковского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С.А.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пеработанное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>. Акцио</w:t>
      </w:r>
      <w:r w:rsidR="00A64B60">
        <w:rPr>
          <w:rFonts w:ascii="Times New Roman" w:hAnsi="Times New Roman" w:cs="Times New Roman"/>
          <w:sz w:val="28"/>
          <w:szCs w:val="28"/>
        </w:rPr>
        <w:t xml:space="preserve">нерное общество </w:t>
      </w:r>
      <w:r w:rsidRPr="00B94CCA">
        <w:rPr>
          <w:rFonts w:ascii="Times New Roman" w:hAnsi="Times New Roman" w:cs="Times New Roman"/>
          <w:sz w:val="28"/>
          <w:szCs w:val="28"/>
        </w:rPr>
        <w:t>"Издательство "Просвещение" (До 29 апреля 2027 года)</w:t>
      </w:r>
    </w:p>
    <w:p w14:paraId="3B83F391" w14:textId="11ECD196" w:rsidR="00917734" w:rsidRPr="00B94CCA" w:rsidRDefault="002057B0" w:rsidP="00A64B60">
      <w:pPr>
        <w:pStyle w:val="af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Математика. Геометрия: 7</w:t>
      </w:r>
      <w:r w:rsidR="000275DA">
        <w:rPr>
          <w:rFonts w:ascii="Times New Roman" w:hAnsi="Times New Roman" w:cs="Times New Roman"/>
          <w:sz w:val="28"/>
          <w:szCs w:val="28"/>
        </w:rPr>
        <w:t>-</w:t>
      </w:r>
      <w:r w:rsidRPr="00B94CCA">
        <w:rPr>
          <w:rFonts w:ascii="Times New Roman" w:hAnsi="Times New Roman" w:cs="Times New Roman"/>
          <w:sz w:val="28"/>
          <w:szCs w:val="28"/>
        </w:rPr>
        <w:t xml:space="preserve">9-е классы: базовый уровень </w:t>
      </w:r>
      <w:proofErr w:type="spellStart"/>
      <w:r w:rsidRPr="00B94CCA"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 w:rsidRPr="00B94CCA">
        <w:rPr>
          <w:rFonts w:ascii="Times New Roman" w:hAnsi="Times New Roman" w:cs="Times New Roman"/>
          <w:sz w:val="28"/>
          <w:szCs w:val="28"/>
        </w:rPr>
        <w:t xml:space="preserve"> Л.С., Бутузов В.Ф., Кадомцев С.Б., Акционерное общество "Издательство "Просв</w:t>
      </w:r>
      <w:r w:rsidRPr="00B94CCA">
        <w:rPr>
          <w:rFonts w:ascii="Times New Roman" w:hAnsi="Times New Roman" w:cs="Times New Roman"/>
          <w:sz w:val="28"/>
          <w:szCs w:val="28"/>
        </w:rPr>
        <w:t>е</w:t>
      </w:r>
      <w:r w:rsidRPr="00B94CCA">
        <w:rPr>
          <w:rFonts w:ascii="Times New Roman" w:hAnsi="Times New Roman" w:cs="Times New Roman"/>
          <w:sz w:val="28"/>
          <w:szCs w:val="28"/>
        </w:rPr>
        <w:t>щение" (До 29 апреля 2027 года)</w:t>
      </w:r>
    </w:p>
    <w:p w14:paraId="5023C58F" w14:textId="77777777" w:rsidR="00917734" w:rsidRPr="00B94CCA" w:rsidRDefault="002057B0" w:rsidP="00A64B60">
      <w:pPr>
        <w:pStyle w:val="afd"/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Математика. Вероятность и статистика: 7 - 9-е классы: базовый ур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>вень: учебник: в 2 частях Высоцкий И.Р., Ященко И.В.; под ред. Ященко И.В. Акционерное общество "Издательство "Просвещение" (До 17 мая 2027 года)</w:t>
      </w:r>
    </w:p>
    <w:p w14:paraId="075EEE85" w14:textId="77777777" w:rsidR="00917734" w:rsidRPr="00B94CCA" w:rsidRDefault="00917734" w:rsidP="00A64B60">
      <w:pPr>
        <w:pStyle w:val="afd"/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5FF1298C" w14:textId="77777777" w:rsidR="00917734" w:rsidRPr="00B94CCA" w:rsidRDefault="002057B0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Возможно использование учебников из Приложения №</w:t>
      </w:r>
      <w:r w:rsidR="00682D11" w:rsidRPr="00B94CCA">
        <w:rPr>
          <w:rFonts w:ascii="Times New Roman" w:hAnsi="Times New Roman" w:cs="Times New Roman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sz w:val="28"/>
          <w:szCs w:val="28"/>
        </w:rPr>
        <w:t>2 ровно того ср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>ка, который указан в приказе (у каждого класса и учебника свой срок использ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 xml:space="preserve">вания). </w:t>
      </w:r>
    </w:p>
    <w:p w14:paraId="41D3D9C5" w14:textId="77777777" w:rsidR="00917734" w:rsidRPr="000275DA" w:rsidRDefault="00917734" w:rsidP="00B94CCA">
      <w:pPr>
        <w:spacing w:after="0" w:line="240" w:lineRule="auto"/>
        <w:rPr>
          <w:rFonts w:ascii="Times New Roman" w:eastAsia="+mj-ea" w:hAnsi="Times New Roman" w:cs="Times New Roman"/>
          <w:sz w:val="28"/>
          <w:szCs w:val="28"/>
        </w:rPr>
      </w:pPr>
    </w:p>
    <w:p w14:paraId="204E0DCD" w14:textId="77777777" w:rsidR="000275DA" w:rsidRDefault="000275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7562258" w14:textId="00BAFB79" w:rsidR="00231636" w:rsidRPr="00B94CCA" w:rsidRDefault="00231636" w:rsidP="00E64172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 преподавании учебного предмета «Математика» </w:t>
      </w:r>
    </w:p>
    <w:p w14:paraId="3E708A9F" w14:textId="77777777" w:rsidR="00231636" w:rsidRPr="00B94CCA" w:rsidRDefault="00231636" w:rsidP="00E64172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CA">
        <w:rPr>
          <w:rFonts w:ascii="Times New Roman" w:hAnsi="Times New Roman" w:cs="Times New Roman"/>
          <w:b/>
          <w:sz w:val="28"/>
          <w:szCs w:val="28"/>
        </w:rPr>
        <w:t>на уровне среднего общего образования</w:t>
      </w:r>
    </w:p>
    <w:p w14:paraId="7E82CAF4" w14:textId="77777777" w:rsidR="004F0FD0" w:rsidRPr="00B94CCA" w:rsidRDefault="004F0FD0" w:rsidP="00B94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0E0A2" w14:textId="6D7437D4" w:rsidR="00B37099" w:rsidRPr="00B94CCA" w:rsidRDefault="004F0FD0" w:rsidP="00B94C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CA">
        <w:rPr>
          <w:rFonts w:ascii="Times New Roman" w:hAnsi="Times New Roman" w:cs="Times New Roman"/>
          <w:b/>
          <w:sz w:val="28"/>
          <w:szCs w:val="28"/>
        </w:rPr>
        <w:t>Особенности преподавания в 10 классе</w:t>
      </w:r>
    </w:p>
    <w:p w14:paraId="6EA69990" w14:textId="45C29A80" w:rsidR="004F0FD0" w:rsidRPr="00B94CCA" w:rsidRDefault="00B37099" w:rsidP="00B94CC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На уровне среднего общего образован</w:t>
      </w:r>
      <w:r w:rsidR="009529A2">
        <w:rPr>
          <w:rFonts w:ascii="Times New Roman" w:hAnsi="Times New Roman" w:cs="Times New Roman"/>
          <w:color w:val="000000"/>
          <w:sz w:val="28"/>
          <w:szCs w:val="28"/>
        </w:rPr>
        <w:t xml:space="preserve">ия» образовательная организация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обеспечивает реализацию учебных планов одного или нескольких </w:t>
      </w:r>
      <w:r w:rsidRPr="00B94C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профилей обучения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технологического, </w:t>
      </w:r>
      <w:proofErr w:type="gramStart"/>
      <w:r w:rsidRPr="00B94C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естественно-научного</w:t>
      </w:r>
      <w:proofErr w:type="gramEnd"/>
      <w:r w:rsidRPr="00B94C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гуманитарного, соц</w:t>
      </w:r>
      <w:r w:rsidRPr="00B94C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="009529A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ально-экономического, </w:t>
      </w:r>
      <w:r w:rsidRPr="00B94C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универсального.</w:t>
      </w:r>
    </w:p>
    <w:p w14:paraId="085E2D1D" w14:textId="5A1FF171" w:rsidR="00B37099" w:rsidRPr="00B94CCA" w:rsidRDefault="00B37099" w:rsidP="00B94CC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Учебный предмет «Математика» входит в предметную область «Матем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529A2">
        <w:rPr>
          <w:rFonts w:ascii="Times New Roman" w:hAnsi="Times New Roman" w:cs="Times New Roman"/>
          <w:color w:val="000000"/>
          <w:sz w:val="28"/>
          <w:szCs w:val="28"/>
        </w:rPr>
        <w:t xml:space="preserve">тика и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информатика» и является обязательным для всех пяти профилей. В соо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ветствии </w:t>
      </w:r>
      <w:r w:rsidR="009529A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 ФОП </w:t>
      </w:r>
      <w:r w:rsidRPr="00B94CC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СОО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учебный предмет «Математика» изучается на б</w:t>
      </w:r>
      <w:r w:rsidR="009529A2">
        <w:rPr>
          <w:rFonts w:ascii="Times New Roman" w:hAnsi="Times New Roman" w:cs="Times New Roman"/>
          <w:color w:val="000000"/>
          <w:sz w:val="28"/>
          <w:szCs w:val="28"/>
        </w:rPr>
        <w:t xml:space="preserve">азовом или углублённом уровне в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рамках трех учебных курсов: «Алгебра», «Геоме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рия», «Вероятность и статистика».</w:t>
      </w:r>
    </w:p>
    <w:p w14:paraId="1FF5787F" w14:textId="68A35B57" w:rsidR="00B37099" w:rsidRPr="00B94CCA" w:rsidRDefault="00B37099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ФОП СОО включает в себя 19 варианто</w:t>
      </w:r>
      <w:r w:rsidR="009529A2">
        <w:rPr>
          <w:rFonts w:ascii="Times New Roman" w:hAnsi="Times New Roman" w:cs="Times New Roman"/>
          <w:color w:val="000000"/>
          <w:sz w:val="28"/>
          <w:szCs w:val="28"/>
        </w:rPr>
        <w:t>в федерального учебного плана в 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большинстве, из которых математика изучается не на базовом, а на углубле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9529A2">
        <w:rPr>
          <w:rFonts w:ascii="Times New Roman" w:hAnsi="Times New Roman" w:cs="Times New Roman"/>
          <w:color w:val="000000"/>
          <w:sz w:val="28"/>
          <w:szCs w:val="28"/>
        </w:rPr>
        <w:t xml:space="preserve">ном уровне.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Уровень изучения математики </w:t>
      </w:r>
      <w:r w:rsidR="009529A2">
        <w:rPr>
          <w:rFonts w:ascii="Times New Roman" w:hAnsi="Times New Roman" w:cs="Times New Roman"/>
          <w:color w:val="000000"/>
          <w:sz w:val="28"/>
          <w:szCs w:val="28"/>
        </w:rPr>
        <w:t>определяется профилем класса, а 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также запроса</w:t>
      </w:r>
      <w:r w:rsidR="009529A2">
        <w:rPr>
          <w:rFonts w:ascii="Times New Roman" w:hAnsi="Times New Roman" w:cs="Times New Roman"/>
          <w:color w:val="000000"/>
          <w:sz w:val="28"/>
          <w:szCs w:val="28"/>
        </w:rPr>
        <w:t xml:space="preserve">ми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и предпочтениями </w:t>
      </w:r>
      <w:proofErr w:type="gramStart"/>
      <w:r w:rsidRPr="00B94CCA">
        <w:rPr>
          <w:rFonts w:ascii="Times New Roman" w:hAnsi="Times New Roman" w:cs="Times New Roman"/>
          <w:color w:val="000000"/>
          <w:sz w:val="28"/>
          <w:szCs w:val="28"/>
        </w:rPr>
        <w:t>обуч</w:t>
      </w:r>
      <w:r w:rsidR="009529A2">
        <w:rPr>
          <w:rFonts w:ascii="Times New Roman" w:hAnsi="Times New Roman" w:cs="Times New Roman"/>
          <w:color w:val="000000"/>
          <w:sz w:val="28"/>
          <w:szCs w:val="28"/>
        </w:rPr>
        <w:t>ающихся</w:t>
      </w:r>
      <w:proofErr w:type="gramEnd"/>
      <w:r w:rsidR="009529A2">
        <w:rPr>
          <w:rFonts w:ascii="Times New Roman" w:hAnsi="Times New Roman" w:cs="Times New Roman"/>
          <w:color w:val="000000"/>
          <w:sz w:val="28"/>
          <w:szCs w:val="28"/>
        </w:rPr>
        <w:t>. Распределение часов на 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изучение математики на базовом и углублённом уровне, </w:t>
      </w:r>
      <w:proofErr w:type="gramStart"/>
      <w:r w:rsidRPr="00B94CCA">
        <w:rPr>
          <w:rFonts w:ascii="Times New Roman" w:hAnsi="Times New Roman" w:cs="Times New Roman"/>
          <w:color w:val="000000"/>
          <w:sz w:val="28"/>
          <w:szCs w:val="28"/>
        </w:rPr>
        <w:t>является приме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ным и может</w:t>
      </w:r>
      <w:proofErr w:type="gramEnd"/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варьироваться образовательной организацией с учётом сложи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шейся практики преподавания, обеспеченности кадрами и результатов госуда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ственной итоговой аттестации.</w:t>
      </w:r>
    </w:p>
    <w:p w14:paraId="271C5424" w14:textId="416F5375" w:rsidR="00B37099" w:rsidRPr="00B94CCA" w:rsidRDefault="00B37099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Учебный план профиля обучения, в том</w:t>
      </w:r>
      <w:r w:rsidR="00AA4851">
        <w:rPr>
          <w:rFonts w:ascii="Times New Roman" w:hAnsi="Times New Roman" w:cs="Times New Roman"/>
          <w:color w:val="000000"/>
          <w:sz w:val="28"/>
          <w:szCs w:val="28"/>
        </w:rPr>
        <w:t xml:space="preserve"> числе и универсального, должен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содержать </w:t>
      </w:r>
      <w:r w:rsidRPr="00B94CCA">
        <w:rPr>
          <w:rFonts w:ascii="Times New Roman" w:hAnsi="Times New Roman" w:cs="Times New Roman"/>
          <w:b/>
          <w:color w:val="000000"/>
          <w:sz w:val="28"/>
          <w:szCs w:val="28"/>
        </w:rPr>
        <w:t>не менее 2 учебных предметов на</w:t>
      </w:r>
      <w:r w:rsidR="00AA485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углублённом уровне изучения из </w:t>
      </w:r>
      <w:r w:rsidRPr="00B94CCA">
        <w:rPr>
          <w:rFonts w:ascii="Times New Roman" w:hAnsi="Times New Roman" w:cs="Times New Roman"/>
          <w:b/>
          <w:color w:val="000000"/>
          <w:sz w:val="28"/>
          <w:szCs w:val="28"/>
        </w:rPr>
        <w:t>соответствующей профилю обучения предметной области и (или) сме</w:t>
      </w:r>
      <w:r w:rsidRPr="00B94CCA">
        <w:rPr>
          <w:rFonts w:ascii="Times New Roman" w:hAnsi="Times New Roman" w:cs="Times New Roman"/>
          <w:b/>
          <w:color w:val="000000"/>
          <w:sz w:val="28"/>
          <w:szCs w:val="28"/>
        </w:rPr>
        <w:t>ж</w:t>
      </w:r>
      <w:r w:rsidRPr="00B94CCA">
        <w:rPr>
          <w:rFonts w:ascii="Times New Roman" w:hAnsi="Times New Roman" w:cs="Times New Roman"/>
          <w:b/>
          <w:color w:val="000000"/>
          <w:sz w:val="28"/>
          <w:szCs w:val="28"/>
        </w:rPr>
        <w:t>ной с ней.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4D49ECE" w14:textId="77777777" w:rsidR="00B37099" w:rsidRPr="00B94CCA" w:rsidRDefault="00B37099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Для универсального профиля обучения комбинация учебных предметов, выбранных для углубленного изучения, может быть индивидуальной (по выб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ру участников образовательных отношений).</w:t>
      </w:r>
    </w:p>
    <w:p w14:paraId="6BDD0160" w14:textId="1540C7A8" w:rsidR="00B37099" w:rsidRPr="00B94CCA" w:rsidRDefault="00B37099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Минимальное количество учебных часов, отводимых на изучение пре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мета</w:t>
      </w:r>
      <w:r w:rsidR="004F0FD0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«Математика» </w:t>
      </w:r>
      <w:r w:rsidRPr="00B94C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на базовом уровне – 5</w:t>
      </w:r>
      <w:r w:rsidR="004F0FD0" w:rsidRPr="00B94C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часов</w:t>
      </w:r>
      <w:r w:rsidR="00AA485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 на углубленном уровне – 8 </w:t>
      </w:r>
      <w:r w:rsidRPr="00B94CC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часов в неделю</w:t>
      </w:r>
      <w:r w:rsidR="00AA48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Общее количество часов, рекомендованных для изучения учеб</w:t>
      </w:r>
      <w:r w:rsidR="00AA4851">
        <w:rPr>
          <w:rFonts w:ascii="Times New Roman" w:hAnsi="Times New Roman" w:cs="Times New Roman"/>
          <w:color w:val="000000"/>
          <w:sz w:val="28"/>
          <w:szCs w:val="28"/>
        </w:rPr>
        <w:t xml:space="preserve">ного предмета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«Математика» на базовом уровне, 340 часов: по 170 ч</w:t>
      </w:r>
      <w:r w:rsidR="00AA4851">
        <w:rPr>
          <w:rFonts w:ascii="Times New Roman" w:hAnsi="Times New Roman" w:cs="Times New Roman"/>
          <w:color w:val="000000"/>
          <w:sz w:val="28"/>
          <w:szCs w:val="28"/>
        </w:rPr>
        <w:t xml:space="preserve">асов </w:t>
      </w:r>
      <w:r w:rsidR="00AA4851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10 классе и 11 классе (5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часов в неделю). На углублённое изучение учебног</w:t>
      </w:r>
      <w:r w:rsidR="00AA4851">
        <w:rPr>
          <w:rFonts w:ascii="Times New Roman" w:hAnsi="Times New Roman" w:cs="Times New Roman"/>
          <w:color w:val="000000"/>
          <w:sz w:val="28"/>
          <w:szCs w:val="28"/>
        </w:rPr>
        <w:t xml:space="preserve">о предмета «Математика» в 10–11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классах отвод</w:t>
      </w:r>
      <w:r w:rsidR="00AA4851">
        <w:rPr>
          <w:rFonts w:ascii="Times New Roman" w:hAnsi="Times New Roman" w:cs="Times New Roman"/>
          <w:color w:val="000000"/>
          <w:sz w:val="28"/>
          <w:szCs w:val="28"/>
        </w:rPr>
        <w:t xml:space="preserve">ится 544 часа: по 272 часа </w:t>
      </w:r>
      <w:r w:rsidR="00AA4851">
        <w:rPr>
          <w:rFonts w:ascii="Times New Roman" w:hAnsi="Times New Roman" w:cs="Times New Roman"/>
          <w:color w:val="000000"/>
          <w:sz w:val="28"/>
          <w:szCs w:val="28"/>
        </w:rPr>
        <w:br/>
        <w:t>в 10 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классе и 11 классе (8 часов в неделю).</w:t>
      </w:r>
    </w:p>
    <w:p w14:paraId="188AB717" w14:textId="77777777" w:rsidR="004F0FD0" w:rsidRPr="00B94CCA" w:rsidRDefault="004F0FD0" w:rsidP="00B94CC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C9EA089" w14:textId="77777777" w:rsidR="004F0FD0" w:rsidRPr="00B94CCA" w:rsidRDefault="004F0FD0" w:rsidP="00B94C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94CC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3DC76DED" wp14:editId="3E667D7B">
            <wp:extent cx="6102881" cy="3061252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03735" cy="306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815D92" w14:textId="4088CC07" w:rsidR="004F0FD0" w:rsidRPr="00B94CCA" w:rsidRDefault="004F0FD0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94CCA">
        <w:rPr>
          <w:rFonts w:ascii="Times New Roman" w:hAnsi="Times New Roman" w:cs="Times New Roman"/>
          <w:color w:val="000000"/>
          <w:sz w:val="28"/>
          <w:szCs w:val="28"/>
        </w:rPr>
        <w:t>В связи с тем, что государственная (итоговая) атте</w:t>
      </w:r>
      <w:r w:rsidR="00AA4851">
        <w:rPr>
          <w:rFonts w:ascii="Times New Roman" w:hAnsi="Times New Roman" w:cs="Times New Roman"/>
          <w:color w:val="000000"/>
          <w:sz w:val="28"/>
          <w:szCs w:val="28"/>
        </w:rPr>
        <w:t xml:space="preserve">стация по математике за уровень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среднего общего образования </w:t>
      </w:r>
      <w:r w:rsidRPr="00B94CCA">
        <w:rPr>
          <w:rFonts w:ascii="Times New Roman" w:hAnsi="Times New Roman" w:cs="Times New Roman"/>
          <w:b/>
          <w:color w:val="000000"/>
          <w:sz w:val="28"/>
          <w:szCs w:val="28"/>
        </w:rPr>
        <w:t>проходит в обязательном порядке для всех обучающихся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, рекомендуется выделить на изучение этого предмета дополнительные часы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части,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формируемой участниками образовательных отношений, и (или) предусмотреть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включение в учебный план образовательн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го учреждения учебных курсов, направленных</w:t>
      </w:r>
      <w:r w:rsidR="00EB454D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на подготовку обучающихся </w:t>
      </w:r>
      <w:r w:rsidR="00AA485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к сдаче ЕГЭ.</w:t>
      </w:r>
      <w:proofErr w:type="gramEnd"/>
    </w:p>
    <w:p w14:paraId="59EF6D8C" w14:textId="77777777" w:rsidR="004F0FD0" w:rsidRPr="00B94CCA" w:rsidRDefault="004F0FD0" w:rsidP="00B94CC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4A86F3" w14:textId="77777777" w:rsidR="004F0FD0" w:rsidRPr="00B94CCA" w:rsidRDefault="004F0FD0" w:rsidP="00AA48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b/>
          <w:sz w:val="28"/>
          <w:szCs w:val="28"/>
        </w:rPr>
        <w:t>Особенности преподавания в 11 классе</w:t>
      </w:r>
    </w:p>
    <w:p w14:paraId="3327F21E" w14:textId="6FD47A86" w:rsidR="004F0FD0" w:rsidRPr="00B94CCA" w:rsidRDefault="004F0FD0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4CCA">
        <w:rPr>
          <w:rFonts w:ascii="Times New Roman" w:hAnsi="Times New Roman" w:cs="Times New Roman"/>
          <w:color w:val="000000"/>
          <w:sz w:val="28"/>
          <w:szCs w:val="28"/>
        </w:rPr>
        <w:t>В 11 классе продолжается изучение математики</w:t>
      </w:r>
      <w:r w:rsidR="00C85276">
        <w:rPr>
          <w:rFonts w:ascii="Times New Roman" w:hAnsi="Times New Roman" w:cs="Times New Roman"/>
          <w:color w:val="000000"/>
          <w:sz w:val="28"/>
          <w:szCs w:val="28"/>
        </w:rPr>
        <w:t xml:space="preserve"> по ранее разработанной рабочей 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программе</w:t>
      </w:r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>. Рекомендуется добавить в обязательную часть учебного пла</w:t>
      </w:r>
      <w:r w:rsidR="00C85276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>1 час на изучение учебного курса «Веро</w:t>
      </w:r>
      <w:r w:rsidR="00C85276">
        <w:rPr>
          <w:rFonts w:ascii="Times New Roman" w:hAnsi="Times New Roman" w:cs="Times New Roman"/>
          <w:color w:val="000000"/>
          <w:sz w:val="28"/>
          <w:szCs w:val="28"/>
        </w:rPr>
        <w:t xml:space="preserve">ятность и статистика» из части, </w:t>
      </w:r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>формируемой участниками образовательных отношений. В случае отсут</w:t>
      </w:r>
      <w:r w:rsidR="00C85276">
        <w:rPr>
          <w:rFonts w:ascii="Times New Roman" w:hAnsi="Times New Roman" w:cs="Times New Roman"/>
          <w:color w:val="000000"/>
          <w:sz w:val="28"/>
          <w:szCs w:val="28"/>
        </w:rPr>
        <w:t xml:space="preserve">ствия </w:t>
      </w:r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>такой возможности изучение тем вероятно</w:t>
      </w:r>
      <w:r w:rsidR="00C85276">
        <w:rPr>
          <w:rFonts w:ascii="Times New Roman" w:hAnsi="Times New Roman" w:cs="Times New Roman"/>
          <w:color w:val="000000"/>
          <w:sz w:val="28"/>
          <w:szCs w:val="28"/>
        </w:rPr>
        <w:t xml:space="preserve">стно-статистического содержания </w:t>
      </w:r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>возможно организовать в рамках учебного к</w:t>
      </w:r>
      <w:r w:rsidR="00C85276">
        <w:rPr>
          <w:rFonts w:ascii="Times New Roman" w:hAnsi="Times New Roman" w:cs="Times New Roman"/>
          <w:color w:val="000000"/>
          <w:sz w:val="28"/>
          <w:szCs w:val="28"/>
        </w:rPr>
        <w:t xml:space="preserve">урса «Алгебра», а также </w:t>
      </w:r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>рекоме</w:t>
      </w:r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>дуется использовать ресурсы ча</w:t>
      </w:r>
      <w:r w:rsidR="00C85276">
        <w:rPr>
          <w:rFonts w:ascii="Times New Roman" w:hAnsi="Times New Roman" w:cs="Times New Roman"/>
          <w:color w:val="000000"/>
          <w:sz w:val="28"/>
          <w:szCs w:val="28"/>
        </w:rPr>
        <w:t xml:space="preserve">сов внеурочной деятельности для </w:t>
      </w:r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программы курса в </w:t>
      </w:r>
      <w:proofErr w:type="gramStart"/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>настоящий</w:t>
      </w:r>
      <w:proofErr w:type="gramEnd"/>
      <w:r w:rsidR="00682D11" w:rsidRPr="00B94CCA">
        <w:rPr>
          <w:rFonts w:ascii="Times New Roman" w:hAnsi="Times New Roman" w:cs="Times New Roman"/>
          <w:color w:val="000000"/>
          <w:sz w:val="28"/>
          <w:szCs w:val="28"/>
        </w:rPr>
        <w:t xml:space="preserve"> и предшествующие годы обучения.</w:t>
      </w:r>
    </w:p>
    <w:p w14:paraId="1E803A93" w14:textId="77777777" w:rsidR="00917734" w:rsidRPr="00B94CCA" w:rsidRDefault="00917734" w:rsidP="00B94CCA">
      <w:pPr>
        <w:pStyle w:val="3"/>
        <w:spacing w:beforeAutospacing="0" w:after="0" w:afterAutospacing="0"/>
        <w:ind w:left="-142" w:firstLine="862"/>
        <w:jc w:val="both"/>
        <w:rPr>
          <w:b w:val="0"/>
          <w:sz w:val="28"/>
          <w:szCs w:val="28"/>
        </w:rPr>
      </w:pPr>
    </w:p>
    <w:p w14:paraId="3853CC6E" w14:textId="456D61A3" w:rsidR="00917734" w:rsidRPr="00B94CCA" w:rsidRDefault="002057B0" w:rsidP="00C85276">
      <w:pPr>
        <w:pStyle w:val="3"/>
        <w:spacing w:beforeAutospacing="0" w:after="0" w:afterAutospacing="0"/>
        <w:jc w:val="center"/>
        <w:rPr>
          <w:sz w:val="28"/>
          <w:szCs w:val="28"/>
        </w:rPr>
      </w:pPr>
      <w:r w:rsidRPr="00B94CCA">
        <w:rPr>
          <w:color w:val="000000"/>
          <w:sz w:val="28"/>
          <w:szCs w:val="28"/>
        </w:rPr>
        <w:t xml:space="preserve">Учебно-методическое обеспечение преподавания математики </w:t>
      </w:r>
      <w:r w:rsidR="00C85276">
        <w:rPr>
          <w:color w:val="000000"/>
          <w:sz w:val="28"/>
          <w:szCs w:val="28"/>
        </w:rPr>
        <w:br/>
      </w:r>
      <w:r w:rsidRPr="00B94CCA">
        <w:rPr>
          <w:color w:val="000000"/>
          <w:sz w:val="28"/>
          <w:szCs w:val="28"/>
        </w:rPr>
        <w:t xml:space="preserve">в условиях введения </w:t>
      </w:r>
      <w:r w:rsidR="00026C1E" w:rsidRPr="00B94CCA">
        <w:rPr>
          <w:color w:val="000000"/>
          <w:sz w:val="28"/>
          <w:szCs w:val="28"/>
        </w:rPr>
        <w:t>изменений в</w:t>
      </w:r>
      <w:r w:rsidRPr="00B94CCA">
        <w:rPr>
          <w:color w:val="000000"/>
          <w:sz w:val="28"/>
          <w:szCs w:val="28"/>
        </w:rPr>
        <w:t xml:space="preserve"> ФГОС СОО</w:t>
      </w:r>
    </w:p>
    <w:p w14:paraId="01D66631" w14:textId="0F2D03BD" w:rsidR="00917734" w:rsidRPr="00B94CCA" w:rsidRDefault="002057B0" w:rsidP="00A25EE9">
      <w:pPr>
        <w:pStyle w:val="afd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перечнем учебников (приказ </w:t>
      </w:r>
      <w:r w:rsidR="00A25EE9">
        <w:rPr>
          <w:rFonts w:ascii="Times New Roman" w:hAnsi="Times New Roman" w:cs="Times New Roman"/>
          <w:color w:val="000000"/>
          <w:sz w:val="28"/>
          <w:szCs w:val="28"/>
        </w:rPr>
        <w:t>№ 858 от </w:t>
      </w:r>
      <w:r w:rsidRPr="00B94CCA">
        <w:rPr>
          <w:rFonts w:ascii="Times New Roman" w:hAnsi="Times New Roman" w:cs="Times New Roman"/>
          <w:color w:val="000000"/>
          <w:sz w:val="28"/>
          <w:szCs w:val="28"/>
        </w:rPr>
        <w:t>21.09.2022) необходимо использовать следующие учебники (Приложение 1):</w:t>
      </w:r>
    </w:p>
    <w:p w14:paraId="191B0B31" w14:textId="096DFFB7" w:rsidR="00917734" w:rsidRPr="00B94CCA" w:rsidRDefault="002057B0" w:rsidP="00A25EE9">
      <w:pPr>
        <w:pStyle w:val="3"/>
        <w:numPr>
          <w:ilvl w:val="0"/>
          <w:numId w:val="7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B94CCA">
        <w:rPr>
          <w:b w:val="0"/>
          <w:sz w:val="28"/>
          <w:szCs w:val="28"/>
        </w:rPr>
        <w:t>Математика: алгебра и начала математического анализа, геометрия. Алгебра и начала математического анализа 10-11. А</w:t>
      </w:r>
      <w:r w:rsidR="00A25EE9">
        <w:rPr>
          <w:b w:val="0"/>
          <w:sz w:val="28"/>
          <w:szCs w:val="28"/>
        </w:rPr>
        <w:t>лимов Ш.А., Кол</w:t>
      </w:r>
      <w:r w:rsidR="00A25EE9">
        <w:rPr>
          <w:b w:val="0"/>
          <w:sz w:val="28"/>
          <w:szCs w:val="28"/>
        </w:rPr>
        <w:t>я</w:t>
      </w:r>
      <w:r w:rsidR="00A25EE9">
        <w:rPr>
          <w:b w:val="0"/>
          <w:sz w:val="28"/>
          <w:szCs w:val="28"/>
        </w:rPr>
        <w:t>гин </w:t>
      </w:r>
      <w:r w:rsidRPr="00B94CCA">
        <w:rPr>
          <w:b w:val="0"/>
          <w:sz w:val="28"/>
          <w:szCs w:val="28"/>
        </w:rPr>
        <w:t>Ю.М., Ткачева М.В. и другие Акционерное общество "Издательство "Пр</w:t>
      </w:r>
      <w:r w:rsidRPr="00B94CCA">
        <w:rPr>
          <w:b w:val="0"/>
          <w:sz w:val="28"/>
          <w:szCs w:val="28"/>
        </w:rPr>
        <w:t>о</w:t>
      </w:r>
      <w:r w:rsidRPr="00B94CCA">
        <w:rPr>
          <w:b w:val="0"/>
          <w:sz w:val="28"/>
          <w:szCs w:val="28"/>
        </w:rPr>
        <w:t>свещение" (До 25 сентября 2025 года)</w:t>
      </w:r>
    </w:p>
    <w:p w14:paraId="3D8922C8" w14:textId="77777777" w:rsidR="00917734" w:rsidRPr="00B94CCA" w:rsidRDefault="002057B0" w:rsidP="00A25EE9">
      <w:pPr>
        <w:pStyle w:val="3"/>
        <w:numPr>
          <w:ilvl w:val="0"/>
          <w:numId w:val="7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B94CCA">
        <w:rPr>
          <w:b w:val="0"/>
          <w:sz w:val="28"/>
          <w:szCs w:val="28"/>
        </w:rPr>
        <w:t xml:space="preserve">Математика: алгебра и начала математического анализа, геометрия. Геометрия 10-11. </w:t>
      </w:r>
      <w:proofErr w:type="spellStart"/>
      <w:r w:rsidRPr="00B94CCA">
        <w:rPr>
          <w:b w:val="0"/>
          <w:sz w:val="28"/>
          <w:szCs w:val="28"/>
        </w:rPr>
        <w:t>Атанасян</w:t>
      </w:r>
      <w:proofErr w:type="spellEnd"/>
      <w:r w:rsidRPr="00B94CCA">
        <w:rPr>
          <w:b w:val="0"/>
          <w:sz w:val="28"/>
          <w:szCs w:val="28"/>
        </w:rPr>
        <w:t xml:space="preserve"> Л.С., Бутузов В.Ф., Кадомцев С.Б. и другие. Акци</w:t>
      </w:r>
      <w:r w:rsidRPr="00B94CCA">
        <w:rPr>
          <w:b w:val="0"/>
          <w:sz w:val="28"/>
          <w:szCs w:val="28"/>
        </w:rPr>
        <w:t>о</w:t>
      </w:r>
      <w:r w:rsidRPr="00B94CCA">
        <w:rPr>
          <w:b w:val="0"/>
          <w:sz w:val="28"/>
          <w:szCs w:val="28"/>
        </w:rPr>
        <w:t>нерное общество "Издательство "Просвещение" (До 25 сентября 2025 года)</w:t>
      </w:r>
    </w:p>
    <w:p w14:paraId="5108242D" w14:textId="72E4D3FD" w:rsidR="00917734" w:rsidRPr="00B94CCA" w:rsidRDefault="002057B0" w:rsidP="00A25EE9">
      <w:pPr>
        <w:pStyle w:val="3"/>
        <w:numPr>
          <w:ilvl w:val="0"/>
          <w:numId w:val="7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B94CCA">
        <w:rPr>
          <w:b w:val="0"/>
          <w:sz w:val="28"/>
          <w:szCs w:val="28"/>
        </w:rPr>
        <w:lastRenderedPageBreak/>
        <w:t xml:space="preserve">Математика. Алгебра и начала математического анализа 10. </w:t>
      </w:r>
      <w:proofErr w:type="gramStart"/>
      <w:r w:rsidRPr="00B94CCA">
        <w:rPr>
          <w:b w:val="0"/>
          <w:sz w:val="28"/>
          <w:szCs w:val="28"/>
        </w:rPr>
        <w:t>Мер</w:t>
      </w:r>
      <w:r w:rsidRPr="00B94CCA">
        <w:rPr>
          <w:b w:val="0"/>
          <w:sz w:val="28"/>
          <w:szCs w:val="28"/>
        </w:rPr>
        <w:t>з</w:t>
      </w:r>
      <w:r w:rsidR="00A25EE9">
        <w:rPr>
          <w:b w:val="0"/>
          <w:sz w:val="28"/>
          <w:szCs w:val="28"/>
        </w:rPr>
        <w:t>ляк</w:t>
      </w:r>
      <w:proofErr w:type="gramEnd"/>
      <w:r w:rsidR="00A25EE9">
        <w:rPr>
          <w:b w:val="0"/>
          <w:sz w:val="28"/>
          <w:szCs w:val="28"/>
          <w:lang w:val="en-US"/>
        </w:rPr>
        <w:t> </w:t>
      </w:r>
      <w:r w:rsidRPr="00B94CCA">
        <w:rPr>
          <w:b w:val="0"/>
          <w:sz w:val="28"/>
          <w:szCs w:val="28"/>
        </w:rPr>
        <w:t xml:space="preserve">А.Г., </w:t>
      </w:r>
      <w:proofErr w:type="spellStart"/>
      <w:r w:rsidRPr="00B94CCA">
        <w:rPr>
          <w:b w:val="0"/>
          <w:sz w:val="28"/>
          <w:szCs w:val="28"/>
        </w:rPr>
        <w:t>Номировский</w:t>
      </w:r>
      <w:proofErr w:type="spellEnd"/>
      <w:r w:rsidRPr="00B94CCA">
        <w:rPr>
          <w:b w:val="0"/>
          <w:sz w:val="28"/>
          <w:szCs w:val="28"/>
        </w:rPr>
        <w:t xml:space="preserve"> Д.А., Поляков В.М.; под редакцией Подольского В.Е. (углубленное обучение). Общество с ограниченной ответственностью Изд</w:t>
      </w:r>
      <w:r w:rsidRPr="00B94CCA">
        <w:rPr>
          <w:b w:val="0"/>
          <w:sz w:val="28"/>
          <w:szCs w:val="28"/>
        </w:rPr>
        <w:t>а</w:t>
      </w:r>
      <w:r w:rsidRPr="00B94CCA">
        <w:rPr>
          <w:b w:val="0"/>
          <w:sz w:val="28"/>
          <w:szCs w:val="28"/>
        </w:rPr>
        <w:t>тельский центр "ВЕНТА НА-ГРАФ"; Акционерное общество "Издательство "Просвещение" (До 25 сентября 2025 года)</w:t>
      </w:r>
    </w:p>
    <w:p w14:paraId="4060C42A" w14:textId="68C86DE4" w:rsidR="00917734" w:rsidRPr="00B94CCA" w:rsidRDefault="002057B0" w:rsidP="00A25EE9">
      <w:pPr>
        <w:pStyle w:val="3"/>
        <w:numPr>
          <w:ilvl w:val="0"/>
          <w:numId w:val="7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B94CCA">
        <w:rPr>
          <w:b w:val="0"/>
          <w:sz w:val="28"/>
          <w:szCs w:val="28"/>
        </w:rPr>
        <w:t xml:space="preserve">Математика. Алгебра и начала математического анализа 11. </w:t>
      </w:r>
      <w:proofErr w:type="gramStart"/>
      <w:r w:rsidRPr="00B94CCA">
        <w:rPr>
          <w:b w:val="0"/>
          <w:sz w:val="28"/>
          <w:szCs w:val="28"/>
        </w:rPr>
        <w:t>Мер</w:t>
      </w:r>
      <w:r w:rsidRPr="00B94CCA">
        <w:rPr>
          <w:b w:val="0"/>
          <w:sz w:val="28"/>
          <w:szCs w:val="28"/>
        </w:rPr>
        <w:t>з</w:t>
      </w:r>
      <w:r w:rsidR="00A25EE9">
        <w:rPr>
          <w:b w:val="0"/>
          <w:sz w:val="28"/>
          <w:szCs w:val="28"/>
        </w:rPr>
        <w:t>ляк</w:t>
      </w:r>
      <w:proofErr w:type="gramEnd"/>
      <w:r w:rsidR="00A25EE9">
        <w:rPr>
          <w:b w:val="0"/>
          <w:sz w:val="28"/>
          <w:szCs w:val="28"/>
        </w:rPr>
        <w:t> </w:t>
      </w:r>
      <w:r w:rsidRPr="00B94CCA">
        <w:rPr>
          <w:b w:val="0"/>
          <w:sz w:val="28"/>
          <w:szCs w:val="28"/>
        </w:rPr>
        <w:t xml:space="preserve">А.Г., </w:t>
      </w:r>
      <w:proofErr w:type="spellStart"/>
      <w:r w:rsidRPr="00B94CCA">
        <w:rPr>
          <w:b w:val="0"/>
          <w:sz w:val="28"/>
          <w:szCs w:val="28"/>
        </w:rPr>
        <w:t>Номировский</w:t>
      </w:r>
      <w:proofErr w:type="spellEnd"/>
      <w:r w:rsidRPr="00B94CCA">
        <w:rPr>
          <w:b w:val="0"/>
          <w:sz w:val="28"/>
          <w:szCs w:val="28"/>
        </w:rPr>
        <w:t xml:space="preserve"> Д.А., Поляков В.М.; под редакцией Подольского В.Е. (углубленное обучение). Общество с ограниченной ответственностью Изд</w:t>
      </w:r>
      <w:r w:rsidRPr="00B94CCA">
        <w:rPr>
          <w:b w:val="0"/>
          <w:sz w:val="28"/>
          <w:szCs w:val="28"/>
        </w:rPr>
        <w:t>а</w:t>
      </w:r>
      <w:r w:rsidR="00A25EE9">
        <w:rPr>
          <w:b w:val="0"/>
          <w:sz w:val="28"/>
          <w:szCs w:val="28"/>
        </w:rPr>
        <w:t>тельский центр "ВЕНТА</w:t>
      </w:r>
      <w:r w:rsidRPr="00B94CCA">
        <w:rPr>
          <w:b w:val="0"/>
          <w:sz w:val="28"/>
          <w:szCs w:val="28"/>
        </w:rPr>
        <w:t>НА-ГРАФ"; Акционерное общество "Издательство "Просвещение" (До 25 сентября 2025 года)</w:t>
      </w:r>
    </w:p>
    <w:p w14:paraId="5B5255B9" w14:textId="4E3FC103" w:rsidR="00917734" w:rsidRPr="00B94CCA" w:rsidRDefault="002057B0" w:rsidP="00A25EE9">
      <w:pPr>
        <w:pStyle w:val="3"/>
        <w:numPr>
          <w:ilvl w:val="0"/>
          <w:numId w:val="7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B94CCA">
        <w:rPr>
          <w:b w:val="0"/>
          <w:sz w:val="28"/>
          <w:szCs w:val="28"/>
        </w:rPr>
        <w:t xml:space="preserve">Математика. Геометрия 10. </w:t>
      </w:r>
      <w:proofErr w:type="gramStart"/>
      <w:r w:rsidRPr="00B94CCA">
        <w:rPr>
          <w:b w:val="0"/>
          <w:sz w:val="28"/>
          <w:szCs w:val="28"/>
        </w:rPr>
        <w:t>Мерзляк</w:t>
      </w:r>
      <w:proofErr w:type="gramEnd"/>
      <w:r w:rsidRPr="00B94CCA">
        <w:rPr>
          <w:b w:val="0"/>
          <w:sz w:val="28"/>
          <w:szCs w:val="28"/>
        </w:rPr>
        <w:t xml:space="preserve"> А.Г., </w:t>
      </w:r>
      <w:proofErr w:type="spellStart"/>
      <w:r w:rsidRPr="00B94CCA">
        <w:rPr>
          <w:b w:val="0"/>
          <w:sz w:val="28"/>
          <w:szCs w:val="28"/>
        </w:rPr>
        <w:t>Номировский</w:t>
      </w:r>
      <w:proofErr w:type="spellEnd"/>
      <w:r w:rsidRPr="00B94CCA">
        <w:rPr>
          <w:b w:val="0"/>
          <w:sz w:val="28"/>
          <w:szCs w:val="28"/>
        </w:rPr>
        <w:t xml:space="preserve"> Д.А., По</w:t>
      </w:r>
      <w:r w:rsidR="00A25EE9">
        <w:rPr>
          <w:b w:val="0"/>
          <w:sz w:val="28"/>
          <w:szCs w:val="28"/>
        </w:rPr>
        <w:t>л</w:t>
      </w:r>
      <w:r w:rsidR="00A25EE9">
        <w:rPr>
          <w:b w:val="0"/>
          <w:sz w:val="28"/>
          <w:szCs w:val="28"/>
        </w:rPr>
        <w:t>я</w:t>
      </w:r>
      <w:r w:rsidR="00A25EE9">
        <w:rPr>
          <w:b w:val="0"/>
          <w:sz w:val="28"/>
          <w:szCs w:val="28"/>
        </w:rPr>
        <w:t>ков </w:t>
      </w:r>
      <w:r w:rsidRPr="00B94CCA">
        <w:rPr>
          <w:b w:val="0"/>
          <w:sz w:val="28"/>
          <w:szCs w:val="28"/>
        </w:rPr>
        <w:t>В.М.; под редакцией Подольского В.Е. (углубленное обучение). Общество с ограниченной ответственностью Издательский центр "ВЕНТА НА-ГРАФ"; А</w:t>
      </w:r>
      <w:r w:rsidRPr="00B94CCA">
        <w:rPr>
          <w:b w:val="0"/>
          <w:sz w:val="28"/>
          <w:szCs w:val="28"/>
        </w:rPr>
        <w:t>к</w:t>
      </w:r>
      <w:r w:rsidRPr="00B94CCA">
        <w:rPr>
          <w:b w:val="0"/>
          <w:sz w:val="28"/>
          <w:szCs w:val="28"/>
        </w:rPr>
        <w:t>ционерное общество "Издательство "Просвещение" (До 25 сентября 2025 года)</w:t>
      </w:r>
    </w:p>
    <w:p w14:paraId="00AF8B94" w14:textId="4AC3024C" w:rsidR="00917734" w:rsidRPr="00B94CCA" w:rsidRDefault="002057B0" w:rsidP="00A25EE9">
      <w:pPr>
        <w:pStyle w:val="3"/>
        <w:numPr>
          <w:ilvl w:val="0"/>
          <w:numId w:val="7"/>
        </w:numPr>
        <w:tabs>
          <w:tab w:val="left" w:pos="993"/>
        </w:tabs>
        <w:spacing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B94CCA">
        <w:rPr>
          <w:b w:val="0"/>
          <w:sz w:val="28"/>
          <w:szCs w:val="28"/>
        </w:rPr>
        <w:t xml:space="preserve">Математика. Геометрия 11. </w:t>
      </w:r>
      <w:proofErr w:type="gramStart"/>
      <w:r w:rsidRPr="00B94CCA">
        <w:rPr>
          <w:b w:val="0"/>
          <w:sz w:val="28"/>
          <w:szCs w:val="28"/>
        </w:rPr>
        <w:t>Мерзляк</w:t>
      </w:r>
      <w:proofErr w:type="gramEnd"/>
      <w:r w:rsidRPr="00B94CCA">
        <w:rPr>
          <w:b w:val="0"/>
          <w:sz w:val="28"/>
          <w:szCs w:val="28"/>
        </w:rPr>
        <w:t xml:space="preserve"> А.Г., </w:t>
      </w:r>
      <w:proofErr w:type="spellStart"/>
      <w:r w:rsidRPr="00B94CCA">
        <w:rPr>
          <w:b w:val="0"/>
          <w:sz w:val="28"/>
          <w:szCs w:val="28"/>
        </w:rPr>
        <w:t>Номировский</w:t>
      </w:r>
      <w:proofErr w:type="spellEnd"/>
      <w:r w:rsidRPr="00B94CCA">
        <w:rPr>
          <w:b w:val="0"/>
          <w:sz w:val="28"/>
          <w:szCs w:val="28"/>
        </w:rPr>
        <w:t xml:space="preserve"> Д.А., По</w:t>
      </w:r>
      <w:r w:rsidR="00A25EE9">
        <w:rPr>
          <w:b w:val="0"/>
          <w:sz w:val="28"/>
          <w:szCs w:val="28"/>
        </w:rPr>
        <w:t>л</w:t>
      </w:r>
      <w:r w:rsidR="00A25EE9">
        <w:rPr>
          <w:b w:val="0"/>
          <w:sz w:val="28"/>
          <w:szCs w:val="28"/>
        </w:rPr>
        <w:t>я</w:t>
      </w:r>
      <w:r w:rsidR="00A25EE9">
        <w:rPr>
          <w:b w:val="0"/>
          <w:sz w:val="28"/>
          <w:szCs w:val="28"/>
        </w:rPr>
        <w:t>ков </w:t>
      </w:r>
      <w:r w:rsidRPr="00B94CCA">
        <w:rPr>
          <w:b w:val="0"/>
          <w:sz w:val="28"/>
          <w:szCs w:val="28"/>
        </w:rPr>
        <w:t>В.М.; под редакцией Подольского В.Е. (углубленное обучение). Общество с ограниченной ответственностью Издательский центр "ВЕНТА НА-ГРАФ"; А</w:t>
      </w:r>
      <w:r w:rsidRPr="00B94CCA">
        <w:rPr>
          <w:b w:val="0"/>
          <w:sz w:val="28"/>
          <w:szCs w:val="28"/>
        </w:rPr>
        <w:t>к</w:t>
      </w:r>
      <w:r w:rsidRPr="00B94CCA">
        <w:rPr>
          <w:b w:val="0"/>
          <w:sz w:val="28"/>
          <w:szCs w:val="28"/>
        </w:rPr>
        <w:t>ционерное общество "Издательство "Просвещение" (До 25 сентября 2025 года)</w:t>
      </w:r>
    </w:p>
    <w:p w14:paraId="698A596C" w14:textId="77777777" w:rsidR="00917734" w:rsidRPr="00B94CCA" w:rsidRDefault="00917734" w:rsidP="00A25EE9">
      <w:pPr>
        <w:pStyle w:val="3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7B9567F6" w14:textId="2C196EFD" w:rsidR="00917734" w:rsidRPr="00B94CCA" w:rsidRDefault="002057B0" w:rsidP="00A25EE9">
      <w:pPr>
        <w:pStyle w:val="3"/>
        <w:spacing w:beforeAutospacing="0" w:after="0" w:afterAutospacing="0"/>
        <w:ind w:firstLine="709"/>
        <w:jc w:val="both"/>
        <w:rPr>
          <w:b w:val="0"/>
          <w:bCs w:val="0"/>
          <w:sz w:val="28"/>
          <w:szCs w:val="28"/>
        </w:rPr>
      </w:pPr>
      <w:r w:rsidRPr="00B94CCA">
        <w:rPr>
          <w:b w:val="0"/>
          <w:bCs w:val="0"/>
          <w:sz w:val="28"/>
          <w:szCs w:val="28"/>
        </w:rPr>
        <w:t>Возможно использование учебных пособий из приложения № 2 ровно до того срока, который указан в приказе (у каждого класса и учебника свой срок использования).</w:t>
      </w:r>
    </w:p>
    <w:p w14:paraId="2DC24AF8" w14:textId="77777777" w:rsidR="00917734" w:rsidRPr="00B94CCA" w:rsidRDefault="00917734" w:rsidP="00B94CCA">
      <w:pPr>
        <w:pStyle w:val="3"/>
        <w:spacing w:beforeAutospacing="0" w:after="0" w:afterAutospacing="0"/>
        <w:ind w:left="207"/>
        <w:jc w:val="both"/>
        <w:rPr>
          <w:b w:val="0"/>
          <w:sz w:val="28"/>
          <w:szCs w:val="28"/>
        </w:rPr>
      </w:pPr>
    </w:p>
    <w:p w14:paraId="11C2D6A7" w14:textId="77777777" w:rsidR="004F0FD0" w:rsidRPr="00B94CCA" w:rsidRDefault="004F0FD0" w:rsidP="00E64172">
      <w:pPr>
        <w:shd w:val="clear" w:color="auto" w:fill="92D05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4CCA">
        <w:rPr>
          <w:rFonts w:ascii="Times New Roman" w:hAnsi="Times New Roman" w:cs="Times New Roman"/>
          <w:b/>
          <w:sz w:val="28"/>
          <w:szCs w:val="28"/>
        </w:rPr>
        <w:t xml:space="preserve">Формирование </w:t>
      </w:r>
      <w:r w:rsidR="00E7668A" w:rsidRPr="00B94CCA">
        <w:rPr>
          <w:rFonts w:ascii="Times New Roman" w:hAnsi="Times New Roman" w:cs="Times New Roman"/>
          <w:b/>
          <w:sz w:val="28"/>
          <w:szCs w:val="28"/>
        </w:rPr>
        <w:t>функциональной грамотности</w:t>
      </w:r>
    </w:p>
    <w:p w14:paraId="7AB16DE0" w14:textId="77777777" w:rsidR="004F0FD0" w:rsidRPr="00B94CCA" w:rsidRDefault="004F0FD0" w:rsidP="00B94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D126D6" w14:textId="066F6D14" w:rsidR="004F0FD0" w:rsidRPr="00B94CCA" w:rsidRDefault="004F0FD0" w:rsidP="00B94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В целях обеспечения реализации программы основного общего образов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ния в О</w:t>
      </w:r>
      <w:r w:rsidR="00EC292D"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О 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для участников образовательных отношений должны создаваться условия, обеспечивающие возможность формировани</w:t>
      </w:r>
      <w:r w:rsidR="00EC292D" w:rsidRPr="00B94CCA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 функциональной гр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мотности обучающихся, включающей овладение ключевыми компетенциями, составляющими основу дальнейшего успешного образования и ориентации </w:t>
      </w:r>
      <w:r w:rsidR="001A716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в мире профессий.</w:t>
      </w:r>
    </w:p>
    <w:p w14:paraId="09CB87FB" w14:textId="020B4C01" w:rsidR="004F0FD0" w:rsidRPr="001A7161" w:rsidRDefault="004F0FD0" w:rsidP="00B94CCA">
      <w:pPr>
        <w:spacing w:after="0" w:line="240" w:lineRule="auto"/>
        <w:ind w:firstLine="708"/>
        <w:jc w:val="both"/>
        <w:rPr>
          <w:rStyle w:val="fontstyle01"/>
          <w:rFonts w:ascii="Times New Roman" w:hAnsi="Times New Roman" w:cs="Times New Roman"/>
          <w:spacing w:val="-2"/>
          <w:sz w:val="28"/>
          <w:szCs w:val="28"/>
        </w:rPr>
      </w:pP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Предъявление учащимся и выполнение ими контекстных заданий по пр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о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блематике различных направлений функциональной грамотности, разработа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н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ных на основе проблемных ситуаций, является, таким образом, важным видом познавательной и практической деятельности, в ходе которой развивается фун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к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циональная грамотность. </w:t>
      </w:r>
      <w:r w:rsidR="00EC292D"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Э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та деятельность требует</w:t>
      </w:r>
      <w:r w:rsidR="00EC292D"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применения осваиваемых школьниками знаний, умений и опыта, </w:t>
      </w:r>
      <w:r w:rsidR="00EC292D"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а также 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переноса осваиваемых в рамках предметных областей знаний и умений на более широкую познавательную </w:t>
      </w:r>
      <w:r w:rsid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br/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и практическую область – область, расширяющуюся по мере взросления школ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ь</w:t>
      </w:r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ников, </w:t>
      </w:r>
      <w:proofErr w:type="gramStart"/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а</w:t>
      </w:r>
      <w:proofErr w:type="gramEnd"/>
      <w:r w:rsidRPr="001A7161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в конечном счете, охватывающую</w:t>
      </w:r>
      <w:r w:rsidRPr="001A716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1A7161">
        <w:rPr>
          <w:rStyle w:val="fontstyle01"/>
          <w:rFonts w:ascii="Times New Roman" w:hAnsi="Times New Roman" w:cs="Times New Roman"/>
          <w:spacing w:val="-2"/>
          <w:sz w:val="28"/>
          <w:szCs w:val="28"/>
        </w:rPr>
        <w:t>всю их жизнедеятельность.</w:t>
      </w:r>
    </w:p>
    <w:p w14:paraId="602C706A" w14:textId="77777777" w:rsidR="004F0FD0" w:rsidRPr="00B94CCA" w:rsidRDefault="004F0FD0" w:rsidP="00B94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Проблема формирования математической функциональной грамотности требует изменений к содержанию деятельности на уроке. Научиться действ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вать ученик может только в процессе самого действия, а ежедневная работа учителя на уроке, образовательные технологии, которые он выбирает, форм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руют функциональную грамотность учащихся. Ученики должны активно пр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нимать участие на всех этапах учебного процесса: формулировать свои со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ственные гипотезы и вопросы, консультировать друг друга, ставить цели для себя, отслеживать полученные результаты.</w:t>
      </w:r>
    </w:p>
    <w:p w14:paraId="23E1703F" w14:textId="77777777" w:rsidR="004F0FD0" w:rsidRPr="00B94CCA" w:rsidRDefault="004F0FD0" w:rsidP="00B94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Развивать математическую грамотность </w:t>
      </w:r>
      <w:r w:rsidR="00EC292D"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необходимо 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 постепенно, нач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ная с 5 класса. Регулярно включать в ход урока задания на </w:t>
      </w:r>
      <w:r w:rsidRPr="00B94C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«изменение и зав</w:t>
      </w:r>
      <w:r w:rsidRPr="00B94C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B94CCA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симости», «пространство и форма», «неопределенность», «количественные рассуждения» и т.п.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 Эти задания можно использовать по усмотрению учителя:</w:t>
      </w:r>
    </w:p>
    <w:p w14:paraId="1A9BDD48" w14:textId="0FF021DB" w:rsidR="004F0FD0" w:rsidRPr="00B94CCA" w:rsidRDefault="004F0FD0" w:rsidP="00B94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Как игровой момент на уроке</w:t>
      </w:r>
    </w:p>
    <w:p w14:paraId="6884D611" w14:textId="0A4F7992" w:rsidR="004F0FD0" w:rsidRPr="00B94CCA" w:rsidRDefault="004F0FD0" w:rsidP="00B94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Как проблемный элемент в начале урока</w:t>
      </w:r>
    </w:p>
    <w:p w14:paraId="4B152BE2" w14:textId="25F7938F" w:rsidR="004F0FD0" w:rsidRPr="00B94CCA" w:rsidRDefault="004F0FD0" w:rsidP="00B94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Как задание – «толчок» к созданию гипотезы для исследовательского проекта</w:t>
      </w:r>
    </w:p>
    <w:p w14:paraId="0641518D" w14:textId="25E48D4C" w:rsidR="004F0FD0" w:rsidRPr="00B94CCA" w:rsidRDefault="004F0FD0" w:rsidP="00B94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Как задание для смены деятельности на уроке</w:t>
      </w:r>
    </w:p>
    <w:p w14:paraId="12E2368A" w14:textId="4C0D66DD" w:rsidR="004F0FD0" w:rsidRPr="00B94CCA" w:rsidRDefault="004F0FD0" w:rsidP="00B94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Как модель реальной жизненной ситуации, иллюстрирующей необход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мость </w:t>
      </w:r>
      <w:proofErr w:type="gramStart"/>
      <w:r w:rsidRPr="00B94CCA">
        <w:rPr>
          <w:rFonts w:ascii="Times New Roman" w:hAnsi="Times New Roman" w:cs="Times New Roman"/>
          <w:sz w:val="28"/>
          <w:szCs w:val="28"/>
          <w:lang w:eastAsia="ru-RU"/>
        </w:rPr>
        <w:t>изучения</w:t>
      </w:r>
      <w:proofErr w:type="gramEnd"/>
      <w:r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 какого либо понятия на уроке</w:t>
      </w:r>
    </w:p>
    <w:p w14:paraId="0B52F4F9" w14:textId="02706AEA" w:rsidR="004F0FD0" w:rsidRPr="00B94CCA" w:rsidRDefault="004F0FD0" w:rsidP="00B94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Как задание, устанавливающее </w:t>
      </w:r>
      <w:proofErr w:type="spellStart"/>
      <w:r w:rsidRPr="00B94CCA">
        <w:rPr>
          <w:rFonts w:ascii="Times New Roman" w:hAnsi="Times New Roman" w:cs="Times New Roman"/>
          <w:sz w:val="28"/>
          <w:szCs w:val="28"/>
          <w:lang w:eastAsia="ru-RU"/>
        </w:rPr>
        <w:t>межпредметные</w:t>
      </w:r>
      <w:proofErr w:type="spellEnd"/>
      <w:r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E2CA4" w:rsidRPr="00B94CCA">
        <w:rPr>
          <w:rFonts w:ascii="Times New Roman" w:hAnsi="Times New Roman" w:cs="Times New Roman"/>
          <w:sz w:val="28"/>
          <w:szCs w:val="28"/>
          <w:lang w:eastAsia="ru-RU"/>
        </w:rPr>
        <w:t>связи в процессе обуч</w:t>
      </w:r>
      <w:r w:rsidR="005E2CA4" w:rsidRPr="00B94CCA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5E2CA4" w:rsidRPr="00B94CCA">
        <w:rPr>
          <w:rFonts w:ascii="Times New Roman" w:hAnsi="Times New Roman" w:cs="Times New Roman"/>
          <w:sz w:val="28"/>
          <w:szCs w:val="28"/>
          <w:lang w:eastAsia="ru-RU"/>
        </w:rPr>
        <w:t>ния</w:t>
      </w:r>
    </w:p>
    <w:p w14:paraId="088CA7B6" w14:textId="0F2B4AD7" w:rsidR="004F0FD0" w:rsidRPr="00B94CCA" w:rsidRDefault="004F0FD0" w:rsidP="00B94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 xml:space="preserve">Некоторые задания заставят сформулировать свою точку зрения </w:t>
      </w:r>
      <w:r w:rsidR="005E2CA4" w:rsidRPr="00B94CCA">
        <w:rPr>
          <w:rFonts w:ascii="Times New Roman" w:hAnsi="Times New Roman" w:cs="Times New Roman"/>
          <w:sz w:val="28"/>
          <w:szCs w:val="28"/>
          <w:lang w:eastAsia="ru-RU"/>
        </w:rPr>
        <w:t>и найти аргументы для её защиты</w:t>
      </w:r>
    </w:p>
    <w:p w14:paraId="170AADE3" w14:textId="39B661A6" w:rsidR="004F0FD0" w:rsidRPr="00B94CCA" w:rsidRDefault="004F0FD0" w:rsidP="00B94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Можно все задачи объединить в группы и создать свой элективный курс по ра</w:t>
      </w:r>
      <w:r w:rsidR="005E2CA4" w:rsidRPr="00B94CCA">
        <w:rPr>
          <w:rFonts w:ascii="Times New Roman" w:hAnsi="Times New Roman" w:cs="Times New Roman"/>
          <w:sz w:val="28"/>
          <w:szCs w:val="28"/>
          <w:lang w:eastAsia="ru-RU"/>
        </w:rPr>
        <w:t>звитию математического мышления</w:t>
      </w:r>
    </w:p>
    <w:p w14:paraId="0FBD9CDC" w14:textId="6277C30C" w:rsidR="004F0FD0" w:rsidRPr="00B94CCA" w:rsidRDefault="004F0FD0" w:rsidP="00B94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Задания такого типа можно включать в школьные олим</w:t>
      </w:r>
      <w:r w:rsidR="005E2CA4" w:rsidRPr="00B94CCA">
        <w:rPr>
          <w:rFonts w:ascii="Times New Roman" w:hAnsi="Times New Roman" w:cs="Times New Roman"/>
          <w:sz w:val="28"/>
          <w:szCs w:val="28"/>
          <w:lang w:eastAsia="ru-RU"/>
        </w:rPr>
        <w:t>пиады, математ</w:t>
      </w:r>
      <w:r w:rsidR="005E2CA4" w:rsidRPr="00B94CC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5E2CA4" w:rsidRPr="00B94CCA">
        <w:rPr>
          <w:rFonts w:ascii="Times New Roman" w:hAnsi="Times New Roman" w:cs="Times New Roman"/>
          <w:sz w:val="28"/>
          <w:szCs w:val="28"/>
          <w:lang w:eastAsia="ru-RU"/>
        </w:rPr>
        <w:t>ческие викторины</w:t>
      </w:r>
    </w:p>
    <w:p w14:paraId="78374AA8" w14:textId="77777777" w:rsidR="004F0FD0" w:rsidRPr="00B94CCA" w:rsidRDefault="004F0FD0" w:rsidP="00B94CC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Задачи на развитие математического мышления могут стать основой для внеклассного мероприятия в рамках декады математики.</w:t>
      </w:r>
    </w:p>
    <w:p w14:paraId="7C380BB5" w14:textId="77777777" w:rsidR="004F0FD0" w:rsidRPr="00B94CCA" w:rsidRDefault="004F0FD0" w:rsidP="00B94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sz w:val="28"/>
          <w:szCs w:val="28"/>
          <w:lang w:eastAsia="ru-RU"/>
        </w:rPr>
        <w:t>Для выполнения заданий требуется относительно небольшой объем зн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ний и умений, которые необходимы для математически грамотного совреме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94CCA">
        <w:rPr>
          <w:rFonts w:ascii="Times New Roman" w:hAnsi="Times New Roman" w:cs="Times New Roman"/>
          <w:sz w:val="28"/>
          <w:szCs w:val="28"/>
          <w:lang w:eastAsia="ru-RU"/>
        </w:rPr>
        <w:t>ного человека.</w:t>
      </w:r>
    </w:p>
    <w:p w14:paraId="0D26288D" w14:textId="77777777" w:rsidR="00280D33" w:rsidRPr="00B94CCA" w:rsidRDefault="00280D33" w:rsidP="00B94C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2A08E1D" w14:textId="551B9CDB" w:rsidR="00026C1E" w:rsidRPr="00B94CCA" w:rsidRDefault="00026C1E" w:rsidP="001A71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94C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Мониторинг формирования функциональной грамотности </w:t>
      </w:r>
      <w:r w:rsidR="001A716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B94CCA">
        <w:rPr>
          <w:rFonts w:ascii="Times New Roman" w:hAnsi="Times New Roman" w:cs="Times New Roman"/>
          <w:b/>
          <w:sz w:val="28"/>
          <w:szCs w:val="28"/>
          <w:lang w:eastAsia="ru-RU"/>
        </w:rPr>
        <w:t>обучаю</w:t>
      </w:r>
      <w:r w:rsidR="001A716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щихся </w:t>
      </w:r>
      <w:r w:rsidRPr="00B94CC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8 классов общеобразовательных организаций </w:t>
      </w:r>
      <w:r w:rsidR="001A7161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B94CCA">
        <w:rPr>
          <w:rFonts w:ascii="Times New Roman" w:hAnsi="Times New Roman" w:cs="Times New Roman"/>
          <w:b/>
          <w:sz w:val="28"/>
          <w:szCs w:val="28"/>
          <w:lang w:eastAsia="ru-RU"/>
        </w:rPr>
        <w:t>Ярославской области в 2023 году</w:t>
      </w:r>
    </w:p>
    <w:p w14:paraId="7478C23A" w14:textId="29303382" w:rsidR="00280D33" w:rsidRPr="00B94CCA" w:rsidRDefault="00EC292D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В феврале-апреле 2023 года проходил мониторинг функциональной гр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>мотности учащихся, в котором приняли участие 12 образовательных организ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>ций Ярославской области.</w:t>
      </w:r>
      <w:r w:rsidR="00280D33" w:rsidRPr="00B94CCA">
        <w:rPr>
          <w:rFonts w:ascii="Times New Roman" w:hAnsi="Times New Roman" w:cs="Times New Roman"/>
          <w:sz w:val="28"/>
          <w:szCs w:val="28"/>
        </w:rPr>
        <w:t xml:space="preserve"> По математической грамотности учащиеся Яросла</w:t>
      </w:r>
      <w:r w:rsidR="00280D33" w:rsidRPr="00B94CCA">
        <w:rPr>
          <w:rFonts w:ascii="Times New Roman" w:hAnsi="Times New Roman" w:cs="Times New Roman"/>
          <w:sz w:val="28"/>
          <w:szCs w:val="28"/>
        </w:rPr>
        <w:t>в</w:t>
      </w:r>
      <w:r w:rsidR="00280D33" w:rsidRPr="00B94CCA">
        <w:rPr>
          <w:rFonts w:ascii="Times New Roman" w:hAnsi="Times New Roman" w:cs="Times New Roman"/>
          <w:sz w:val="28"/>
          <w:szCs w:val="28"/>
        </w:rPr>
        <w:t xml:space="preserve">ской области </w:t>
      </w:r>
      <w:r w:rsidR="00E64172">
        <w:rPr>
          <w:rFonts w:ascii="Times New Roman" w:hAnsi="Times New Roman" w:cs="Times New Roman"/>
          <w:sz w:val="28"/>
          <w:szCs w:val="28"/>
        </w:rPr>
        <w:t>показали самый низкий результат</w:t>
      </w:r>
      <w:r w:rsidR="00280D33" w:rsidRPr="00B94CCA">
        <w:rPr>
          <w:rFonts w:ascii="Times New Roman" w:hAnsi="Times New Roman" w:cs="Times New Roman"/>
          <w:sz w:val="28"/>
          <w:szCs w:val="28"/>
        </w:rPr>
        <w:t xml:space="preserve"> из всех видов функциональной грамотности 44</w:t>
      </w:r>
      <w:r w:rsidR="00E64172">
        <w:rPr>
          <w:rFonts w:ascii="Times New Roman" w:hAnsi="Times New Roman" w:cs="Times New Roman"/>
          <w:sz w:val="28"/>
          <w:szCs w:val="28"/>
        </w:rPr>
        <w:t> </w:t>
      </w:r>
      <w:r w:rsidR="00280D33" w:rsidRPr="00B94CCA">
        <w:rPr>
          <w:rFonts w:ascii="Times New Roman" w:hAnsi="Times New Roman" w:cs="Times New Roman"/>
          <w:sz w:val="28"/>
          <w:szCs w:val="28"/>
        </w:rPr>
        <w:t>%, ниже общероссийского на 1</w:t>
      </w:r>
      <w:r w:rsidR="00E64172">
        <w:rPr>
          <w:rFonts w:ascii="Times New Roman" w:hAnsi="Times New Roman" w:cs="Times New Roman"/>
          <w:sz w:val="28"/>
          <w:szCs w:val="28"/>
        </w:rPr>
        <w:t> </w:t>
      </w:r>
      <w:r w:rsidR="00280D33" w:rsidRPr="00B94CCA">
        <w:rPr>
          <w:rFonts w:ascii="Times New Roman" w:hAnsi="Times New Roman" w:cs="Times New Roman"/>
          <w:sz w:val="28"/>
          <w:szCs w:val="28"/>
        </w:rPr>
        <w:t xml:space="preserve">%. </w:t>
      </w:r>
    </w:p>
    <w:p w14:paraId="57C02727" w14:textId="58001E5D" w:rsidR="00EC292D" w:rsidRPr="00B94CCA" w:rsidRDefault="00280D33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По уровням математической грамотности результаты распределились следующим образом: 34</w:t>
      </w:r>
      <w:r w:rsidR="00E64172">
        <w:rPr>
          <w:rFonts w:ascii="Times New Roman" w:hAnsi="Times New Roman" w:cs="Times New Roman"/>
          <w:sz w:val="28"/>
          <w:szCs w:val="28"/>
        </w:rPr>
        <w:t> </w:t>
      </w:r>
      <w:r w:rsidRPr="00B94CCA">
        <w:rPr>
          <w:rFonts w:ascii="Times New Roman" w:hAnsi="Times New Roman" w:cs="Times New Roman"/>
          <w:sz w:val="28"/>
          <w:szCs w:val="28"/>
        </w:rPr>
        <w:t>% (наибольшее число участников) показали низкий уровень, 21</w:t>
      </w:r>
      <w:r w:rsidR="00E64172">
        <w:rPr>
          <w:rFonts w:ascii="Times New Roman" w:hAnsi="Times New Roman" w:cs="Times New Roman"/>
          <w:sz w:val="28"/>
          <w:szCs w:val="28"/>
        </w:rPr>
        <w:t> </w:t>
      </w:r>
      <w:r w:rsidRPr="00B94CCA">
        <w:rPr>
          <w:rFonts w:ascii="Times New Roman" w:hAnsi="Times New Roman" w:cs="Times New Roman"/>
          <w:sz w:val="28"/>
          <w:szCs w:val="28"/>
        </w:rPr>
        <w:t xml:space="preserve">% </w:t>
      </w:r>
      <w:r w:rsidR="00E64172">
        <w:rPr>
          <w:rFonts w:ascii="Times New Roman" w:hAnsi="Times New Roman" w:cs="Times New Roman"/>
          <w:sz w:val="28"/>
          <w:szCs w:val="28"/>
        </w:rPr>
        <w:t xml:space="preserve">– </w:t>
      </w:r>
      <w:r w:rsidRPr="00B94CCA">
        <w:rPr>
          <w:rFonts w:ascii="Times New Roman" w:hAnsi="Times New Roman" w:cs="Times New Roman"/>
          <w:sz w:val="28"/>
          <w:szCs w:val="28"/>
        </w:rPr>
        <w:t>средний, 18</w:t>
      </w:r>
      <w:r w:rsidR="00E64172">
        <w:rPr>
          <w:rFonts w:ascii="Times New Roman" w:hAnsi="Times New Roman" w:cs="Times New Roman"/>
          <w:sz w:val="28"/>
          <w:szCs w:val="28"/>
        </w:rPr>
        <w:t> </w:t>
      </w:r>
      <w:r w:rsidRPr="00B94CCA">
        <w:rPr>
          <w:rFonts w:ascii="Times New Roman" w:hAnsi="Times New Roman" w:cs="Times New Roman"/>
          <w:sz w:val="28"/>
          <w:szCs w:val="28"/>
        </w:rPr>
        <w:t xml:space="preserve">% </w:t>
      </w:r>
      <w:r w:rsidR="00E64172">
        <w:rPr>
          <w:rFonts w:ascii="Times New Roman" w:hAnsi="Times New Roman" w:cs="Times New Roman"/>
          <w:sz w:val="28"/>
          <w:szCs w:val="28"/>
        </w:rPr>
        <w:t>–</w:t>
      </w:r>
      <w:r w:rsidRPr="00B94CCA">
        <w:rPr>
          <w:rFonts w:ascii="Times New Roman" w:hAnsi="Times New Roman" w:cs="Times New Roman"/>
          <w:sz w:val="28"/>
          <w:szCs w:val="28"/>
        </w:rPr>
        <w:t xml:space="preserve"> недостаточный, 14</w:t>
      </w:r>
      <w:r w:rsidR="00E64172">
        <w:rPr>
          <w:rFonts w:ascii="Times New Roman" w:hAnsi="Times New Roman" w:cs="Times New Roman"/>
          <w:sz w:val="28"/>
          <w:szCs w:val="28"/>
        </w:rPr>
        <w:t> </w:t>
      </w:r>
      <w:r w:rsidRPr="00B94CCA">
        <w:rPr>
          <w:rFonts w:ascii="Times New Roman" w:hAnsi="Times New Roman" w:cs="Times New Roman"/>
          <w:sz w:val="28"/>
          <w:szCs w:val="28"/>
        </w:rPr>
        <w:t xml:space="preserve">% </w:t>
      </w:r>
      <w:r w:rsidR="00E64172">
        <w:rPr>
          <w:rFonts w:ascii="Times New Roman" w:hAnsi="Times New Roman" w:cs="Times New Roman"/>
          <w:sz w:val="28"/>
          <w:szCs w:val="28"/>
        </w:rPr>
        <w:t>–</w:t>
      </w:r>
      <w:r w:rsidRPr="00B94CCA">
        <w:rPr>
          <w:rFonts w:ascii="Times New Roman" w:hAnsi="Times New Roman" w:cs="Times New Roman"/>
          <w:sz w:val="28"/>
          <w:szCs w:val="28"/>
        </w:rPr>
        <w:t xml:space="preserve"> повышенный и 13</w:t>
      </w:r>
      <w:r w:rsidR="00E64172">
        <w:rPr>
          <w:rFonts w:ascii="Times New Roman" w:hAnsi="Times New Roman" w:cs="Times New Roman"/>
          <w:sz w:val="28"/>
          <w:szCs w:val="28"/>
        </w:rPr>
        <w:t> </w:t>
      </w:r>
      <w:r w:rsidRPr="00B94CCA">
        <w:rPr>
          <w:rFonts w:ascii="Times New Roman" w:hAnsi="Times New Roman" w:cs="Times New Roman"/>
          <w:sz w:val="28"/>
          <w:szCs w:val="28"/>
        </w:rPr>
        <w:t xml:space="preserve">% </w:t>
      </w:r>
      <w:r w:rsidR="00E64172">
        <w:rPr>
          <w:rFonts w:ascii="Times New Roman" w:hAnsi="Times New Roman" w:cs="Times New Roman"/>
          <w:sz w:val="28"/>
          <w:szCs w:val="28"/>
        </w:rPr>
        <w:t xml:space="preserve">– </w:t>
      </w:r>
      <w:r w:rsidRPr="00B94CCA">
        <w:rPr>
          <w:rFonts w:ascii="Times New Roman" w:hAnsi="Times New Roman" w:cs="Times New Roman"/>
          <w:sz w:val="28"/>
          <w:szCs w:val="28"/>
        </w:rPr>
        <w:t xml:space="preserve">высокий </w:t>
      </w:r>
      <w:r w:rsidR="00E64172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Pr="00B94CCA">
        <w:rPr>
          <w:rFonts w:ascii="Times New Roman" w:hAnsi="Times New Roman" w:cs="Times New Roman"/>
          <w:sz w:val="28"/>
          <w:szCs w:val="28"/>
        </w:rPr>
        <w:t>математической грамотности.</w:t>
      </w:r>
    </w:p>
    <w:p w14:paraId="01AAD538" w14:textId="77777777" w:rsidR="00EC292D" w:rsidRPr="00B94CCA" w:rsidRDefault="00EC292D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По итогам данного мониторинга можно сделать вывод о том, что для д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>стижения более высоких результатов необходимо, чтобы учащиеся владели:</w:t>
      </w:r>
    </w:p>
    <w:p w14:paraId="11C274DA" w14:textId="0B973A57" w:rsidR="00EC292D" w:rsidRPr="00B94CCA" w:rsidRDefault="00EC292D" w:rsidP="00E64172">
      <w:pPr>
        <w:numPr>
          <w:ilvl w:val="0"/>
          <w:numId w:val="2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понятиями алгебры </w:t>
      </w:r>
      <w:r w:rsidR="00E64172">
        <w:rPr>
          <w:rFonts w:ascii="Times New Roman" w:hAnsi="Times New Roman" w:cs="Times New Roman"/>
          <w:sz w:val="28"/>
          <w:szCs w:val="28"/>
        </w:rPr>
        <w:t>–</w:t>
      </w:r>
      <w:r w:rsidRPr="00B94CCA">
        <w:rPr>
          <w:rFonts w:ascii="Times New Roman" w:hAnsi="Times New Roman" w:cs="Times New Roman"/>
          <w:sz w:val="28"/>
          <w:szCs w:val="28"/>
        </w:rPr>
        <w:t xml:space="preserve"> функция, выражение, уравнение и неравенство, способность интерпретировать таблицы и графики</w:t>
      </w:r>
      <w:r w:rsidR="00280D33" w:rsidRPr="00B94CCA">
        <w:rPr>
          <w:rFonts w:ascii="Times New Roman" w:hAnsi="Times New Roman" w:cs="Times New Roman"/>
          <w:sz w:val="28"/>
          <w:szCs w:val="28"/>
        </w:rPr>
        <w:t>;</w:t>
      </w:r>
    </w:p>
    <w:p w14:paraId="6C0988D1" w14:textId="77777777" w:rsidR="00EC292D" w:rsidRPr="00B94CCA" w:rsidRDefault="00EC292D" w:rsidP="00E64172">
      <w:pPr>
        <w:numPr>
          <w:ilvl w:val="0"/>
          <w:numId w:val="2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b/>
          <w:bCs/>
          <w:sz w:val="28"/>
          <w:szCs w:val="28"/>
        </w:rPr>
        <w:t>навыками количественной оценки объектов, отношений, ситуаций и объектов в мире</w:t>
      </w:r>
      <w:r w:rsidRPr="00B94CCA">
        <w:rPr>
          <w:rFonts w:ascii="Times New Roman" w:hAnsi="Times New Roman" w:cs="Times New Roman"/>
          <w:sz w:val="28"/>
          <w:szCs w:val="28"/>
        </w:rPr>
        <w:t>, а также понимания этих оценок с целью составления су</w:t>
      </w:r>
      <w:r w:rsidRPr="00B94CCA">
        <w:rPr>
          <w:rFonts w:ascii="Times New Roman" w:hAnsi="Times New Roman" w:cs="Times New Roman"/>
          <w:sz w:val="28"/>
          <w:szCs w:val="28"/>
        </w:rPr>
        <w:t>ж</w:t>
      </w:r>
      <w:r w:rsidRPr="00B94CCA">
        <w:rPr>
          <w:rFonts w:ascii="Times New Roman" w:hAnsi="Times New Roman" w:cs="Times New Roman"/>
          <w:sz w:val="28"/>
          <w:szCs w:val="28"/>
        </w:rPr>
        <w:t>дения;</w:t>
      </w:r>
    </w:p>
    <w:p w14:paraId="44D29E8E" w14:textId="0419D635" w:rsidR="00EC292D" w:rsidRPr="00B94CCA" w:rsidRDefault="00EC292D" w:rsidP="00E64172">
      <w:pPr>
        <w:numPr>
          <w:ilvl w:val="0"/>
          <w:numId w:val="2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навыками деятельности по распознаванию вариаций в процессах, </w:t>
      </w:r>
      <w:r w:rsidRPr="00B94CC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94CC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B94CCA">
        <w:rPr>
          <w:rFonts w:ascii="Times New Roman" w:hAnsi="Times New Roman" w:cs="Times New Roman"/>
          <w:b/>
          <w:bCs/>
          <w:sz w:val="28"/>
          <w:szCs w:val="28"/>
        </w:rPr>
        <w:t>ниманию количественной оценки этой вариации с использованием пон</w:t>
      </w:r>
      <w:r w:rsidRPr="00B94CCA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B94CCA">
        <w:rPr>
          <w:rFonts w:ascii="Times New Roman" w:hAnsi="Times New Roman" w:cs="Times New Roman"/>
          <w:b/>
          <w:bCs/>
          <w:sz w:val="28"/>
          <w:szCs w:val="28"/>
        </w:rPr>
        <w:t xml:space="preserve">тий </w:t>
      </w:r>
      <w:r w:rsidR="005E2CA4" w:rsidRPr="00B94CC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94CCA">
        <w:rPr>
          <w:rFonts w:ascii="Times New Roman" w:hAnsi="Times New Roman" w:cs="Times New Roman"/>
          <w:b/>
          <w:bCs/>
          <w:sz w:val="28"/>
          <w:szCs w:val="28"/>
        </w:rPr>
        <w:t>Статистики</w:t>
      </w:r>
      <w:r w:rsidR="005E2CA4" w:rsidRPr="00B94CCA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B94CCA">
        <w:rPr>
          <w:rFonts w:ascii="Times New Roman" w:hAnsi="Times New Roman" w:cs="Times New Roman"/>
          <w:b/>
          <w:bCs/>
          <w:sz w:val="28"/>
          <w:szCs w:val="28"/>
        </w:rPr>
        <w:t>, «Вероятности».</w:t>
      </w:r>
    </w:p>
    <w:p w14:paraId="5F198553" w14:textId="43A5C02C" w:rsidR="00EC292D" w:rsidRPr="00B94CCA" w:rsidRDefault="00EC292D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Для организации систематической работы на уроках нужно включать </w:t>
      </w:r>
      <w:r w:rsidR="00E64172">
        <w:rPr>
          <w:rFonts w:ascii="Times New Roman" w:hAnsi="Times New Roman" w:cs="Times New Roman"/>
          <w:sz w:val="28"/>
          <w:szCs w:val="28"/>
        </w:rPr>
        <w:br/>
      </w:r>
      <w:r w:rsidRPr="00B94CCA">
        <w:rPr>
          <w:rFonts w:ascii="Times New Roman" w:hAnsi="Times New Roman" w:cs="Times New Roman"/>
          <w:sz w:val="28"/>
          <w:szCs w:val="28"/>
        </w:rPr>
        <w:t>в учебный процесс задания:</w:t>
      </w:r>
    </w:p>
    <w:p w14:paraId="711CB5E3" w14:textId="77777777" w:rsidR="00EC292D" w:rsidRPr="00B94CCA" w:rsidRDefault="00EC292D" w:rsidP="00E64172">
      <w:pPr>
        <w:numPr>
          <w:ilvl w:val="0"/>
          <w:numId w:val="2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на освоение </w:t>
      </w:r>
      <w:r w:rsidRPr="00B94CCA">
        <w:rPr>
          <w:rFonts w:ascii="Times New Roman" w:hAnsi="Times New Roman" w:cs="Times New Roman"/>
          <w:b/>
          <w:bCs/>
          <w:sz w:val="28"/>
          <w:szCs w:val="28"/>
        </w:rPr>
        <w:t>понятия перспективы</w:t>
      </w:r>
      <w:r w:rsidRPr="00B94CCA">
        <w:rPr>
          <w:rFonts w:ascii="Times New Roman" w:hAnsi="Times New Roman" w:cs="Times New Roman"/>
          <w:sz w:val="28"/>
          <w:szCs w:val="28"/>
        </w:rPr>
        <w:t xml:space="preserve">, деятельность по </w:t>
      </w:r>
      <w:r w:rsidRPr="00B94CCA">
        <w:rPr>
          <w:rFonts w:ascii="Times New Roman" w:hAnsi="Times New Roman" w:cs="Times New Roman"/>
          <w:b/>
          <w:bCs/>
          <w:sz w:val="28"/>
          <w:szCs w:val="28"/>
        </w:rPr>
        <w:t>преобразованию и воссозданию фигур</w:t>
      </w:r>
      <w:r w:rsidRPr="00B94CCA">
        <w:rPr>
          <w:rFonts w:ascii="Times New Roman" w:hAnsi="Times New Roman" w:cs="Times New Roman"/>
          <w:sz w:val="28"/>
          <w:szCs w:val="28"/>
        </w:rPr>
        <w:t>;</w:t>
      </w:r>
    </w:p>
    <w:p w14:paraId="757AC584" w14:textId="77777777" w:rsidR="00EC292D" w:rsidRPr="00B94CCA" w:rsidRDefault="00EC292D" w:rsidP="00E64172">
      <w:pPr>
        <w:numPr>
          <w:ilvl w:val="0"/>
          <w:numId w:val="2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на формирование мыслительных процессов математической грамотн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>сти (компетенций):</w:t>
      </w:r>
    </w:p>
    <w:p w14:paraId="01F84321" w14:textId="77777777" w:rsidR="00EC292D" w:rsidRPr="00B94CCA" w:rsidRDefault="00EC292D" w:rsidP="00B94CCA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применять математические понятия, факты, процедуры, </w:t>
      </w:r>
    </w:p>
    <w:p w14:paraId="2C340B4D" w14:textId="77777777" w:rsidR="00EC292D" w:rsidRPr="00B94CCA" w:rsidRDefault="00EC292D" w:rsidP="00B94CCA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формулировать ситуацию математически, </w:t>
      </w:r>
    </w:p>
    <w:p w14:paraId="63A2594C" w14:textId="77777777" w:rsidR="00EC292D" w:rsidRPr="00B94CCA" w:rsidRDefault="00EC292D" w:rsidP="00B94CCA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интерпретировать, </w:t>
      </w:r>
      <w:proofErr w:type="gramStart"/>
      <w:r w:rsidRPr="00B94CCA">
        <w:rPr>
          <w:rFonts w:ascii="Times New Roman" w:hAnsi="Times New Roman" w:cs="Times New Roman"/>
          <w:sz w:val="28"/>
          <w:szCs w:val="28"/>
        </w:rPr>
        <w:t>использовать и оценивать</w:t>
      </w:r>
      <w:proofErr w:type="gramEnd"/>
      <w:r w:rsidRPr="00B94CCA">
        <w:rPr>
          <w:rFonts w:ascii="Times New Roman" w:hAnsi="Times New Roman" w:cs="Times New Roman"/>
          <w:sz w:val="28"/>
          <w:szCs w:val="28"/>
        </w:rPr>
        <w:t xml:space="preserve"> математические р</w:t>
      </w:r>
      <w:r w:rsidRPr="00B94CCA">
        <w:rPr>
          <w:rFonts w:ascii="Times New Roman" w:hAnsi="Times New Roman" w:cs="Times New Roman"/>
          <w:sz w:val="28"/>
          <w:szCs w:val="28"/>
        </w:rPr>
        <w:t>е</w:t>
      </w:r>
      <w:r w:rsidRPr="00B94CCA">
        <w:rPr>
          <w:rFonts w:ascii="Times New Roman" w:hAnsi="Times New Roman" w:cs="Times New Roman"/>
          <w:sz w:val="28"/>
          <w:szCs w:val="28"/>
        </w:rPr>
        <w:t>зультаты;</w:t>
      </w:r>
    </w:p>
    <w:p w14:paraId="66489EA9" w14:textId="77777777" w:rsidR="00EC292D" w:rsidRPr="00B94CCA" w:rsidRDefault="00EC292D" w:rsidP="00E64172">
      <w:pPr>
        <w:numPr>
          <w:ilvl w:val="0"/>
          <w:numId w:val="27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на повторение тем 5-6 класса:</w:t>
      </w:r>
    </w:p>
    <w:p w14:paraId="0AFBA25F" w14:textId="77777777" w:rsidR="00EC292D" w:rsidRPr="00B94CCA" w:rsidRDefault="00EC292D" w:rsidP="00B94CCA">
      <w:pPr>
        <w:pStyle w:val="afd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задачи на проценты: нахождение процента от числа и числа по его процентам, нахождение процентного отношения двух величин;</w:t>
      </w:r>
    </w:p>
    <w:p w14:paraId="7290DC58" w14:textId="77777777" w:rsidR="00EC292D" w:rsidRPr="00B94CCA" w:rsidRDefault="00EC292D" w:rsidP="00B94CCA">
      <w:pPr>
        <w:pStyle w:val="afd"/>
        <w:numPr>
          <w:ilvl w:val="0"/>
          <w:numId w:val="22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задачи на дроби: нахождение дроби от числа и числа по его дроби.</w:t>
      </w:r>
    </w:p>
    <w:p w14:paraId="3A6200E6" w14:textId="77777777" w:rsidR="00EC292D" w:rsidRPr="00B94CCA" w:rsidRDefault="00EC292D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Для более эффективной подготовки необходимо использовать ресурсы внеурочной деятельности. Продумать планирование программ внеурочной де</w:t>
      </w:r>
      <w:r w:rsidRPr="00B94CCA">
        <w:rPr>
          <w:rFonts w:ascii="Times New Roman" w:hAnsi="Times New Roman" w:cs="Times New Roman"/>
          <w:sz w:val="28"/>
          <w:szCs w:val="28"/>
        </w:rPr>
        <w:t>я</w:t>
      </w:r>
      <w:r w:rsidRPr="00B94CCA">
        <w:rPr>
          <w:rFonts w:ascii="Times New Roman" w:hAnsi="Times New Roman" w:cs="Times New Roman"/>
          <w:sz w:val="28"/>
          <w:szCs w:val="28"/>
        </w:rPr>
        <w:t>тельности, направленных на формирование функциональной грамотности.  О</w:t>
      </w:r>
      <w:r w:rsidRPr="00B94CCA">
        <w:rPr>
          <w:rFonts w:ascii="Times New Roman" w:hAnsi="Times New Roman" w:cs="Times New Roman"/>
          <w:sz w:val="28"/>
          <w:szCs w:val="28"/>
        </w:rPr>
        <w:t>б</w:t>
      </w:r>
      <w:r w:rsidRPr="00B94CCA">
        <w:rPr>
          <w:rFonts w:ascii="Times New Roman" w:hAnsi="Times New Roman" w:cs="Times New Roman"/>
          <w:sz w:val="28"/>
          <w:szCs w:val="28"/>
        </w:rPr>
        <w:t>ратить внимание на организацию проектной деятельности учащихся с позиции формирования математической грамотности.</w:t>
      </w:r>
    </w:p>
    <w:p w14:paraId="5CC944CE" w14:textId="77777777" w:rsidR="00EC292D" w:rsidRPr="00B94CCA" w:rsidRDefault="00EC292D" w:rsidP="00B94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Для целенаправленной работы по формированию математической гр</w:t>
      </w:r>
      <w:r w:rsidRPr="00B94CCA">
        <w:rPr>
          <w:rFonts w:ascii="Times New Roman" w:hAnsi="Times New Roman" w:cs="Times New Roman"/>
          <w:sz w:val="28"/>
          <w:szCs w:val="28"/>
        </w:rPr>
        <w:t>а</w:t>
      </w:r>
      <w:r w:rsidRPr="00B94CCA">
        <w:rPr>
          <w:rFonts w:ascii="Times New Roman" w:hAnsi="Times New Roman" w:cs="Times New Roman"/>
          <w:sz w:val="28"/>
          <w:szCs w:val="28"/>
        </w:rPr>
        <w:t xml:space="preserve">мотности </w:t>
      </w:r>
      <w:proofErr w:type="gramStart"/>
      <w:r w:rsidRPr="00B94CCA">
        <w:rPr>
          <w:rFonts w:ascii="Times New Roman" w:hAnsi="Times New Roman" w:cs="Times New Roman"/>
          <w:sz w:val="28"/>
          <w:szCs w:val="28"/>
        </w:rPr>
        <w:t>изучить и использовать</w:t>
      </w:r>
      <w:proofErr w:type="gramEnd"/>
      <w:r w:rsidRPr="00B94CCA">
        <w:rPr>
          <w:rFonts w:ascii="Times New Roman" w:hAnsi="Times New Roman" w:cs="Times New Roman"/>
          <w:sz w:val="28"/>
          <w:szCs w:val="28"/>
        </w:rPr>
        <w:t xml:space="preserve"> разработанные ресурсы:</w:t>
      </w:r>
    </w:p>
    <w:p w14:paraId="30617717" w14:textId="2DB9C489" w:rsidR="00EC292D" w:rsidRPr="00B94CCA" w:rsidRDefault="00EC292D" w:rsidP="00E64172">
      <w:pPr>
        <w:pStyle w:val="afd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Банк заданий для формирования и оценки функциональной грамотн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>сти, обучающихся основной школы (5-9 клас</w:t>
      </w:r>
      <w:r w:rsidR="00E64172">
        <w:rPr>
          <w:rFonts w:ascii="Times New Roman" w:hAnsi="Times New Roman" w:cs="Times New Roman"/>
          <w:sz w:val="28"/>
          <w:szCs w:val="28"/>
        </w:rPr>
        <w:t xml:space="preserve">сы) </w:t>
      </w:r>
      <w:hyperlink r:id="rId23" w:history="1">
        <w:r w:rsidRPr="00B94CCA">
          <w:rPr>
            <w:rStyle w:val="ae"/>
            <w:rFonts w:ascii="Times New Roman" w:hAnsi="Times New Roman" w:cs="Times New Roman"/>
            <w:sz w:val="28"/>
            <w:szCs w:val="28"/>
          </w:rPr>
          <w:t>http://skiv.instrao.ru/bank-zadaniy/</w:t>
        </w:r>
      </w:hyperlink>
      <w:r w:rsidRPr="00B94CCA">
        <w:rPr>
          <w:rStyle w:val="ae"/>
          <w:rFonts w:ascii="Times New Roman" w:hAnsi="Times New Roman" w:cs="Times New Roman"/>
          <w:sz w:val="28"/>
          <w:szCs w:val="28"/>
        </w:rPr>
        <w:t>.</w:t>
      </w:r>
    </w:p>
    <w:p w14:paraId="2622888C" w14:textId="77777777" w:rsidR="00EC292D" w:rsidRPr="00B94CCA" w:rsidRDefault="00EC292D" w:rsidP="00E64172">
      <w:pPr>
        <w:pStyle w:val="afd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Электронный банк заданий для оценки функциональной грамотности </w:t>
      </w:r>
      <w:hyperlink r:id="rId24" w:history="1">
        <w:r w:rsidRPr="00B94CCA">
          <w:rPr>
            <w:rStyle w:val="ae"/>
            <w:rFonts w:ascii="Times New Roman" w:hAnsi="Times New Roman" w:cs="Times New Roman"/>
            <w:sz w:val="28"/>
            <w:szCs w:val="28"/>
          </w:rPr>
          <w:t>https://fg.resh.edu.ru/</w:t>
        </w:r>
      </w:hyperlink>
      <w:r w:rsidRPr="00B94CCA">
        <w:rPr>
          <w:rStyle w:val="ae"/>
          <w:rFonts w:ascii="Times New Roman" w:hAnsi="Times New Roman" w:cs="Times New Roman"/>
          <w:sz w:val="28"/>
          <w:szCs w:val="28"/>
        </w:rPr>
        <w:t>.</w:t>
      </w:r>
    </w:p>
    <w:p w14:paraId="15DD1883" w14:textId="77777777" w:rsidR="00EC292D" w:rsidRPr="00E64172" w:rsidRDefault="00EC292D" w:rsidP="00E64172">
      <w:pPr>
        <w:pStyle w:val="afd"/>
        <w:numPr>
          <w:ilvl w:val="0"/>
          <w:numId w:val="2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outlineLvl w:val="2"/>
        <w:rPr>
          <w:rFonts w:ascii="Times New Roman" w:hAnsi="Times New Roman" w:cs="Times New Roman"/>
          <w:spacing w:val="-2"/>
          <w:sz w:val="28"/>
          <w:szCs w:val="28"/>
        </w:rPr>
      </w:pPr>
      <w:r w:rsidRPr="00E64172">
        <w:rPr>
          <w:rFonts w:ascii="Times New Roman" w:hAnsi="Times New Roman" w:cs="Times New Roman"/>
          <w:spacing w:val="-2"/>
          <w:sz w:val="28"/>
          <w:szCs w:val="28"/>
        </w:rPr>
        <w:t>Примерная рабочая программа курса внеурочной деятельности «Фун</w:t>
      </w:r>
      <w:r w:rsidRPr="00E64172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E64172">
        <w:rPr>
          <w:rFonts w:ascii="Times New Roman" w:hAnsi="Times New Roman" w:cs="Times New Roman"/>
          <w:spacing w:val="-2"/>
          <w:sz w:val="28"/>
          <w:szCs w:val="28"/>
        </w:rPr>
        <w:t xml:space="preserve">циональная грамотность: учимся для жизни» (основное общее образование) </w:t>
      </w:r>
      <w:hyperlink r:id="rId25" w:history="1">
        <w:r w:rsidRPr="00E64172">
          <w:rPr>
            <w:rStyle w:val="ae"/>
            <w:rFonts w:ascii="Times New Roman" w:hAnsi="Times New Roman" w:cs="Times New Roman"/>
            <w:spacing w:val="-2"/>
            <w:sz w:val="28"/>
            <w:szCs w:val="28"/>
          </w:rPr>
          <w:t>https://edsoo.ru/Primernaya_rabochaya_programma_kursa_vneurochnoj_deyatelnosti_Funkcionalnaya_gramotnost_uchimsya_dlya_zhizni_osnovnoe_obschee_obrazov.htm</w:t>
        </w:r>
      </w:hyperlink>
      <w:r w:rsidRPr="00E64172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5E020F29" w14:textId="4AB577A3" w:rsidR="00EC292D" w:rsidRPr="00B94CCA" w:rsidRDefault="00EC292D" w:rsidP="00E64172">
      <w:pPr>
        <w:pStyle w:val="afd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Комплект кейсов по формированию математической грамотности. </w:t>
      </w:r>
      <w:r w:rsidR="00E64172">
        <w:rPr>
          <w:rFonts w:ascii="Times New Roman" w:hAnsi="Times New Roman" w:cs="Times New Roman"/>
          <w:sz w:val="28"/>
          <w:szCs w:val="28"/>
        </w:rPr>
        <w:br/>
      </w:r>
      <w:r w:rsidRPr="00B94CCA">
        <w:rPr>
          <w:rFonts w:ascii="Times New Roman" w:hAnsi="Times New Roman" w:cs="Times New Roman"/>
          <w:sz w:val="28"/>
          <w:szCs w:val="28"/>
        </w:rPr>
        <w:t>В сборнике содержатся 20 кейсов для формирования математической грамо</w:t>
      </w:r>
      <w:r w:rsidRPr="00B94CCA">
        <w:rPr>
          <w:rFonts w:ascii="Times New Roman" w:hAnsi="Times New Roman" w:cs="Times New Roman"/>
          <w:sz w:val="28"/>
          <w:szCs w:val="28"/>
        </w:rPr>
        <w:t>т</w:t>
      </w:r>
      <w:r w:rsidRPr="00B94CCA">
        <w:rPr>
          <w:rFonts w:ascii="Times New Roman" w:hAnsi="Times New Roman" w:cs="Times New Roman"/>
          <w:sz w:val="28"/>
          <w:szCs w:val="28"/>
        </w:rPr>
        <w:t>ности обучающихся 5 – 9 классов. Представлены описание методических пр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>блем, способы их решения, набор заданий и рекомендации по организации о</w:t>
      </w:r>
      <w:r w:rsidRPr="00B94CCA">
        <w:rPr>
          <w:rFonts w:ascii="Times New Roman" w:hAnsi="Times New Roman" w:cs="Times New Roman"/>
          <w:sz w:val="28"/>
          <w:szCs w:val="28"/>
        </w:rPr>
        <w:t>б</w:t>
      </w:r>
      <w:r w:rsidRPr="00B94CCA">
        <w:rPr>
          <w:rFonts w:ascii="Times New Roman" w:hAnsi="Times New Roman" w:cs="Times New Roman"/>
          <w:sz w:val="28"/>
          <w:szCs w:val="28"/>
        </w:rPr>
        <w:t>разовательного процесса.</w:t>
      </w:r>
    </w:p>
    <w:p w14:paraId="100C933B" w14:textId="77777777" w:rsidR="00EC292D" w:rsidRPr="00B94CCA" w:rsidRDefault="00EC292D" w:rsidP="00E64172">
      <w:pPr>
        <w:pStyle w:val="afd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семинаров по формированию и оценке функциональной грамотности </w:t>
      </w:r>
      <w:hyperlink r:id="rId26" w:history="1">
        <w:r w:rsidRPr="00B94CCA">
          <w:rPr>
            <w:rStyle w:val="ae"/>
            <w:rFonts w:ascii="Times New Roman" w:hAnsi="Times New Roman" w:cs="Times New Roman"/>
            <w:sz w:val="28"/>
            <w:szCs w:val="28"/>
          </w:rPr>
          <w:t>https://edsoo.ru/Funkcionalnaya_gramotnos_3.htm</w:t>
        </w:r>
      </w:hyperlink>
      <w:r w:rsidRPr="00B94CCA">
        <w:rPr>
          <w:rStyle w:val="ae"/>
          <w:rFonts w:ascii="Times New Roman" w:hAnsi="Times New Roman" w:cs="Times New Roman"/>
          <w:sz w:val="28"/>
          <w:szCs w:val="28"/>
        </w:rPr>
        <w:t>.</w:t>
      </w:r>
    </w:p>
    <w:p w14:paraId="4D78F129" w14:textId="77777777" w:rsidR="00EC292D" w:rsidRPr="00B94CCA" w:rsidRDefault="00EC292D" w:rsidP="00E64172">
      <w:pPr>
        <w:pStyle w:val="afd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>Информационные ресурсы для педагогов по формированию функци</w:t>
      </w:r>
      <w:r w:rsidRPr="00B94CCA">
        <w:rPr>
          <w:rFonts w:ascii="Times New Roman" w:hAnsi="Times New Roman" w:cs="Times New Roman"/>
          <w:sz w:val="28"/>
          <w:szCs w:val="28"/>
        </w:rPr>
        <w:t>о</w:t>
      </w:r>
      <w:r w:rsidRPr="00B94CCA">
        <w:rPr>
          <w:rFonts w:ascii="Times New Roman" w:hAnsi="Times New Roman" w:cs="Times New Roman"/>
          <w:sz w:val="28"/>
          <w:szCs w:val="28"/>
        </w:rPr>
        <w:t xml:space="preserve">нальной грамотности на сайте ГАУ ДПО ЯО «Институт развития образования» </w:t>
      </w:r>
      <w:hyperlink r:id="rId27" w:history="1">
        <w:r w:rsidRPr="00B94CCA">
          <w:rPr>
            <w:rStyle w:val="ae"/>
            <w:rFonts w:ascii="Times New Roman" w:hAnsi="Times New Roman" w:cs="Times New Roman"/>
            <w:sz w:val="28"/>
            <w:szCs w:val="28"/>
          </w:rPr>
          <w:t>http://www.iro.yar.ru/index.php?id=5778</w:t>
        </w:r>
      </w:hyperlink>
      <w:r w:rsidRPr="00B94CCA">
        <w:rPr>
          <w:rStyle w:val="ae"/>
          <w:rFonts w:ascii="Times New Roman" w:hAnsi="Times New Roman" w:cs="Times New Roman"/>
          <w:sz w:val="28"/>
          <w:szCs w:val="28"/>
        </w:rPr>
        <w:t>.</w:t>
      </w:r>
    </w:p>
    <w:p w14:paraId="33C88A9C" w14:textId="77777777" w:rsidR="00EC292D" w:rsidRPr="00B94CCA" w:rsidRDefault="00EC292D" w:rsidP="00E64172">
      <w:pPr>
        <w:pStyle w:val="afd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Style w:val="ae"/>
          <w:rFonts w:ascii="Times New Roman" w:hAnsi="Times New Roman" w:cs="Times New Roman"/>
          <w:sz w:val="28"/>
          <w:szCs w:val="28"/>
        </w:rPr>
      </w:pPr>
      <w:r w:rsidRPr="00B94CCA">
        <w:rPr>
          <w:rFonts w:ascii="Times New Roman" w:hAnsi="Times New Roman" w:cs="Times New Roman"/>
          <w:sz w:val="28"/>
          <w:szCs w:val="28"/>
        </w:rPr>
        <w:t xml:space="preserve">Опыт базовых площадок  </w:t>
      </w:r>
      <w:hyperlink r:id="rId28" w:history="1">
        <w:r w:rsidRPr="00B94CCA">
          <w:rPr>
            <w:rStyle w:val="ae"/>
            <w:rFonts w:ascii="Times New Roman" w:hAnsi="Times New Roman" w:cs="Times New Roman"/>
            <w:sz w:val="28"/>
            <w:szCs w:val="28"/>
          </w:rPr>
          <w:t>http://www.iro.yar.ru/?id=3127</w:t>
        </w:r>
      </w:hyperlink>
      <w:r w:rsidRPr="00B94CCA">
        <w:rPr>
          <w:rStyle w:val="ae"/>
          <w:rFonts w:ascii="Times New Roman" w:hAnsi="Times New Roman" w:cs="Times New Roman"/>
          <w:sz w:val="28"/>
          <w:szCs w:val="28"/>
        </w:rPr>
        <w:t>.</w:t>
      </w:r>
    </w:p>
    <w:p w14:paraId="5918560D" w14:textId="77777777" w:rsidR="00132917" w:rsidRPr="00E60EDC" w:rsidRDefault="00132917" w:rsidP="00B94CCA">
      <w:pPr>
        <w:spacing w:after="0" w:line="240" w:lineRule="auto"/>
        <w:ind w:left="709"/>
        <w:jc w:val="both"/>
        <w:rPr>
          <w:rStyle w:val="ae"/>
          <w:rFonts w:ascii="Times New Roman" w:hAnsi="Times New Roman" w:cs="Times New Roman"/>
          <w:color w:val="auto"/>
          <w:sz w:val="28"/>
          <w:szCs w:val="28"/>
        </w:rPr>
      </w:pPr>
    </w:p>
    <w:p w14:paraId="50BE233B" w14:textId="77777777" w:rsidR="00807F67" w:rsidRPr="00B94CCA" w:rsidRDefault="00FB4970" w:rsidP="00E60EDC">
      <w:pPr>
        <w:pStyle w:val="aff"/>
        <w:shd w:val="clear" w:color="auto" w:fill="92D050"/>
        <w:spacing w:beforeAutospacing="0" w:after="0" w:afterAutospacing="0"/>
        <w:jc w:val="center"/>
        <w:rPr>
          <w:b/>
          <w:sz w:val="28"/>
          <w:szCs w:val="28"/>
        </w:rPr>
      </w:pPr>
      <w:r w:rsidRPr="00B94CCA">
        <w:rPr>
          <w:b/>
          <w:sz w:val="28"/>
          <w:szCs w:val="28"/>
        </w:rPr>
        <w:t xml:space="preserve">Организация внеурочной деятельности </w:t>
      </w:r>
      <w:r w:rsidR="00807F67" w:rsidRPr="00B94CCA">
        <w:rPr>
          <w:b/>
          <w:sz w:val="28"/>
          <w:szCs w:val="28"/>
        </w:rPr>
        <w:t>по математике</w:t>
      </w:r>
    </w:p>
    <w:p w14:paraId="40EE820F" w14:textId="77777777" w:rsidR="00E60EDC" w:rsidRDefault="00E60EDC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</w:p>
    <w:p w14:paraId="295A68A6" w14:textId="5ED634E6" w:rsidR="00807F67" w:rsidRPr="00B94CCA" w:rsidRDefault="00807F67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94CCA">
        <w:rPr>
          <w:sz w:val="28"/>
          <w:szCs w:val="28"/>
        </w:rPr>
        <w:t xml:space="preserve">Специфической чертой внеурочной </w:t>
      </w:r>
      <w:r w:rsidR="00EB454D" w:rsidRPr="00B94CCA">
        <w:rPr>
          <w:sz w:val="28"/>
          <w:szCs w:val="28"/>
        </w:rPr>
        <w:t xml:space="preserve">деятельности </w:t>
      </w:r>
      <w:r w:rsidRPr="00B94CCA">
        <w:rPr>
          <w:sz w:val="28"/>
          <w:szCs w:val="28"/>
        </w:rPr>
        <w:t>по математике, с учетом решаемых в ней дидактических задач, а также возрастных особенностей уч</w:t>
      </w:r>
      <w:r w:rsidRPr="00B94CCA">
        <w:rPr>
          <w:sz w:val="28"/>
          <w:szCs w:val="28"/>
        </w:rPr>
        <w:t>а</w:t>
      </w:r>
      <w:r w:rsidRPr="00B94CCA">
        <w:rPr>
          <w:sz w:val="28"/>
          <w:szCs w:val="28"/>
        </w:rPr>
        <w:t xml:space="preserve">щихся, является то, что формы ее организации делятся </w:t>
      </w:r>
      <w:proofErr w:type="gramStart"/>
      <w:r w:rsidRPr="00B94CCA">
        <w:rPr>
          <w:sz w:val="28"/>
          <w:szCs w:val="28"/>
        </w:rPr>
        <w:t>на</w:t>
      </w:r>
      <w:proofErr w:type="gramEnd"/>
      <w:r w:rsidRPr="00B94CCA">
        <w:rPr>
          <w:sz w:val="28"/>
          <w:szCs w:val="28"/>
        </w:rPr>
        <w:t xml:space="preserve"> постоянные и неп</w:t>
      </w:r>
      <w:r w:rsidRPr="00B94CCA">
        <w:rPr>
          <w:sz w:val="28"/>
          <w:szCs w:val="28"/>
        </w:rPr>
        <w:t>о</w:t>
      </w:r>
      <w:r w:rsidRPr="00B94CCA">
        <w:rPr>
          <w:sz w:val="28"/>
          <w:szCs w:val="28"/>
        </w:rPr>
        <w:t xml:space="preserve">стоянные (временные). </w:t>
      </w:r>
    </w:p>
    <w:p w14:paraId="0C6D7675" w14:textId="53382042" w:rsidR="00807F67" w:rsidRPr="00B94CCA" w:rsidRDefault="00807F67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94CCA">
        <w:rPr>
          <w:sz w:val="28"/>
          <w:szCs w:val="28"/>
        </w:rPr>
        <w:t xml:space="preserve">Постоянные формы внеурочной </w:t>
      </w:r>
      <w:r w:rsidR="00EB454D" w:rsidRPr="00B94CCA">
        <w:rPr>
          <w:sz w:val="28"/>
          <w:szCs w:val="28"/>
        </w:rPr>
        <w:t>деятельности</w:t>
      </w:r>
      <w:r w:rsidRPr="00B94CCA">
        <w:rPr>
          <w:sz w:val="28"/>
          <w:szCs w:val="28"/>
        </w:rPr>
        <w:t xml:space="preserve"> имеют систематический характер. К ним относятся, например, факультатив, математический кружок, творческая группа математиков, научное математическое общество школьн</w:t>
      </w:r>
      <w:r w:rsidRPr="00B94CCA">
        <w:rPr>
          <w:sz w:val="28"/>
          <w:szCs w:val="28"/>
        </w:rPr>
        <w:t>и</w:t>
      </w:r>
      <w:r w:rsidRPr="00B94CCA">
        <w:rPr>
          <w:sz w:val="28"/>
          <w:szCs w:val="28"/>
        </w:rPr>
        <w:t>ков, математическая лаборатория, школа юного математика и др.</w:t>
      </w:r>
    </w:p>
    <w:p w14:paraId="5E662B49" w14:textId="3CC74CB6" w:rsidR="00807F67" w:rsidRPr="00E60EDC" w:rsidRDefault="00807F67" w:rsidP="00B94CCA">
      <w:pPr>
        <w:pStyle w:val="aff"/>
        <w:spacing w:beforeAutospacing="0" w:after="0" w:afterAutospacing="0"/>
        <w:ind w:firstLine="709"/>
        <w:jc w:val="both"/>
        <w:rPr>
          <w:spacing w:val="-4"/>
          <w:sz w:val="28"/>
          <w:szCs w:val="28"/>
        </w:rPr>
      </w:pPr>
      <w:r w:rsidRPr="00E60EDC">
        <w:rPr>
          <w:spacing w:val="-4"/>
          <w:sz w:val="28"/>
          <w:szCs w:val="28"/>
        </w:rPr>
        <w:t xml:space="preserve">Временные формы </w:t>
      </w:r>
      <w:r w:rsidR="00E60EDC" w:rsidRPr="00E60EDC">
        <w:rPr>
          <w:spacing w:val="-4"/>
          <w:sz w:val="28"/>
          <w:szCs w:val="28"/>
        </w:rPr>
        <w:t>–</w:t>
      </w:r>
      <w:r w:rsidRPr="00E60EDC">
        <w:rPr>
          <w:spacing w:val="-4"/>
          <w:sz w:val="28"/>
          <w:szCs w:val="28"/>
        </w:rPr>
        <w:t xml:space="preserve"> приурочены к определенному отрезку учебного года – проведению предметной недели, концу четверти, полугодия и т.д. </w:t>
      </w:r>
      <w:r w:rsidRPr="00E60EDC">
        <w:rPr>
          <w:bCs/>
          <w:spacing w:val="-4"/>
          <w:sz w:val="28"/>
          <w:szCs w:val="28"/>
        </w:rPr>
        <w:t>Эти формы в</w:t>
      </w:r>
      <w:r w:rsidRPr="00E60EDC">
        <w:rPr>
          <w:bCs/>
          <w:spacing w:val="-4"/>
          <w:sz w:val="28"/>
          <w:szCs w:val="28"/>
        </w:rPr>
        <w:t>ы</w:t>
      </w:r>
      <w:r w:rsidRPr="00E60EDC">
        <w:rPr>
          <w:bCs/>
          <w:spacing w:val="-4"/>
          <w:sz w:val="28"/>
          <w:szCs w:val="28"/>
        </w:rPr>
        <w:t>ступают в качестве фрагмента учебного процесса, дополняя и оживляя его.</w:t>
      </w:r>
      <w:r w:rsidRPr="00E60EDC">
        <w:rPr>
          <w:b/>
          <w:bCs/>
          <w:spacing w:val="-4"/>
          <w:sz w:val="28"/>
          <w:szCs w:val="28"/>
        </w:rPr>
        <w:t xml:space="preserve"> </w:t>
      </w:r>
      <w:r w:rsidRPr="00E60EDC">
        <w:rPr>
          <w:spacing w:val="-4"/>
          <w:sz w:val="28"/>
          <w:szCs w:val="28"/>
        </w:rPr>
        <w:t>К вр</w:t>
      </w:r>
      <w:r w:rsidRPr="00E60EDC">
        <w:rPr>
          <w:spacing w:val="-4"/>
          <w:sz w:val="28"/>
          <w:szCs w:val="28"/>
        </w:rPr>
        <w:t>е</w:t>
      </w:r>
      <w:r w:rsidRPr="00E60EDC">
        <w:rPr>
          <w:spacing w:val="-4"/>
          <w:sz w:val="28"/>
          <w:szCs w:val="28"/>
        </w:rPr>
        <w:t>менным формам относятся, например, математический вечер, математическая олимпиада, математический бой, математический КВН и др. По своей дидактич</w:t>
      </w:r>
      <w:r w:rsidRPr="00E60EDC">
        <w:rPr>
          <w:spacing w:val="-4"/>
          <w:sz w:val="28"/>
          <w:szCs w:val="28"/>
        </w:rPr>
        <w:t>е</w:t>
      </w:r>
      <w:r w:rsidRPr="00E60EDC">
        <w:rPr>
          <w:spacing w:val="-4"/>
          <w:sz w:val="28"/>
          <w:szCs w:val="28"/>
        </w:rPr>
        <w:t xml:space="preserve">ской задаче временные формы имеют в основном диагностический характер. </w:t>
      </w:r>
    </w:p>
    <w:p w14:paraId="109785FC" w14:textId="644C0C4F" w:rsidR="00807F67" w:rsidRPr="00B94CCA" w:rsidRDefault="00807F67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94CCA">
        <w:rPr>
          <w:sz w:val="28"/>
          <w:szCs w:val="28"/>
        </w:rPr>
        <w:t>Учитель может на занятиях в максимальной мере учесть возможности, запросы и интересы своих учеников. Внеклассная работа по математике допо</w:t>
      </w:r>
      <w:r w:rsidRPr="00B94CCA">
        <w:rPr>
          <w:sz w:val="28"/>
          <w:szCs w:val="28"/>
        </w:rPr>
        <w:t>л</w:t>
      </w:r>
      <w:r w:rsidRPr="00B94CCA">
        <w:rPr>
          <w:sz w:val="28"/>
          <w:szCs w:val="28"/>
        </w:rPr>
        <w:t xml:space="preserve">няет обязательную учебную работу по предмету и </w:t>
      </w:r>
      <w:proofErr w:type="gramStart"/>
      <w:r w:rsidRPr="00B94CCA">
        <w:rPr>
          <w:sz w:val="28"/>
          <w:szCs w:val="28"/>
        </w:rPr>
        <w:t>должна</w:t>
      </w:r>
      <w:proofErr w:type="gramEnd"/>
      <w:r w:rsidRPr="00B94CCA">
        <w:rPr>
          <w:sz w:val="28"/>
          <w:szCs w:val="28"/>
        </w:rPr>
        <w:t xml:space="preserve"> прежде всего </w:t>
      </w:r>
      <w:r w:rsidRPr="00B94CCA">
        <w:rPr>
          <w:bCs/>
          <w:sz w:val="28"/>
          <w:szCs w:val="28"/>
        </w:rPr>
        <w:t>сп</w:t>
      </w:r>
      <w:r w:rsidRPr="00B94CCA">
        <w:rPr>
          <w:bCs/>
          <w:sz w:val="28"/>
          <w:szCs w:val="28"/>
        </w:rPr>
        <w:t>о</w:t>
      </w:r>
      <w:r w:rsidRPr="00B94CCA">
        <w:rPr>
          <w:bCs/>
          <w:sz w:val="28"/>
          <w:szCs w:val="28"/>
        </w:rPr>
        <w:t>собствовать более глубокому усвоению учащимися материала, предусмотре</w:t>
      </w:r>
      <w:r w:rsidRPr="00B94CCA">
        <w:rPr>
          <w:bCs/>
          <w:sz w:val="28"/>
          <w:szCs w:val="28"/>
        </w:rPr>
        <w:t>н</w:t>
      </w:r>
      <w:r w:rsidRPr="00B94CCA">
        <w:rPr>
          <w:bCs/>
          <w:sz w:val="28"/>
          <w:szCs w:val="28"/>
        </w:rPr>
        <w:t>ного программой.</w:t>
      </w:r>
    </w:p>
    <w:p w14:paraId="1FFBCEB2" w14:textId="7387A5B7" w:rsidR="00807F67" w:rsidRPr="00B94CCA" w:rsidRDefault="00EB454D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94CCA">
        <w:rPr>
          <w:sz w:val="28"/>
          <w:szCs w:val="28"/>
        </w:rPr>
        <w:t>З</w:t>
      </w:r>
      <w:r w:rsidR="00807F67" w:rsidRPr="00B94CCA">
        <w:rPr>
          <w:sz w:val="28"/>
          <w:szCs w:val="28"/>
        </w:rPr>
        <w:t>анятия</w:t>
      </w:r>
      <w:r w:rsidR="00FB4970" w:rsidRPr="00B94CCA">
        <w:rPr>
          <w:sz w:val="28"/>
          <w:szCs w:val="28"/>
        </w:rPr>
        <w:t xml:space="preserve"> по внеурочной деятельности</w:t>
      </w:r>
      <w:r w:rsidR="00807F67" w:rsidRPr="00B94CCA">
        <w:rPr>
          <w:color w:val="FF0000"/>
          <w:sz w:val="28"/>
          <w:szCs w:val="28"/>
        </w:rPr>
        <w:t xml:space="preserve"> </w:t>
      </w:r>
      <w:r w:rsidR="00807F67" w:rsidRPr="00B94CCA">
        <w:rPr>
          <w:sz w:val="28"/>
          <w:szCs w:val="28"/>
        </w:rPr>
        <w:t xml:space="preserve">могут быть использованы </w:t>
      </w:r>
      <w:r w:rsidR="00807F67" w:rsidRPr="00B94CCA">
        <w:rPr>
          <w:bCs/>
          <w:sz w:val="28"/>
          <w:szCs w:val="28"/>
        </w:rPr>
        <w:t>для углубления знаний учащихся в области программного материала,</w:t>
      </w:r>
      <w:r w:rsidR="00807F67" w:rsidRPr="00B94CCA">
        <w:rPr>
          <w:b/>
          <w:bCs/>
          <w:sz w:val="28"/>
          <w:szCs w:val="28"/>
        </w:rPr>
        <w:t xml:space="preserve"> </w:t>
      </w:r>
      <w:r w:rsidR="00807F67" w:rsidRPr="00B94CCA">
        <w:rPr>
          <w:sz w:val="28"/>
          <w:szCs w:val="28"/>
        </w:rPr>
        <w:t xml:space="preserve">развития </w:t>
      </w:r>
      <w:r w:rsidR="00E60EDC">
        <w:rPr>
          <w:sz w:val="28"/>
          <w:szCs w:val="28"/>
        </w:rPr>
        <w:br/>
      </w:r>
      <w:r w:rsidR="00807F67" w:rsidRPr="00B94CCA">
        <w:rPr>
          <w:sz w:val="28"/>
          <w:szCs w:val="28"/>
        </w:rPr>
        <w:t>их логического мышления, исследовательских навыков, смекалки, привития вкуса к чтению математической литературы, для сообщения учащимся поле</w:t>
      </w:r>
      <w:r w:rsidR="00807F67" w:rsidRPr="00B94CCA">
        <w:rPr>
          <w:sz w:val="28"/>
          <w:szCs w:val="28"/>
        </w:rPr>
        <w:t>з</w:t>
      </w:r>
      <w:r w:rsidR="00807F67" w:rsidRPr="00B94CCA">
        <w:rPr>
          <w:sz w:val="28"/>
          <w:szCs w:val="28"/>
        </w:rPr>
        <w:t>ных сведений из истории математики.</w:t>
      </w:r>
    </w:p>
    <w:p w14:paraId="71058C6F" w14:textId="3A8E15EC" w:rsidR="00132917" w:rsidRPr="00B94CCA" w:rsidRDefault="00132917" w:rsidP="00B94CCA">
      <w:pPr>
        <w:pStyle w:val="aff"/>
        <w:spacing w:beforeAutospacing="0" w:after="0" w:afterAutospacing="0"/>
        <w:ind w:firstLine="709"/>
        <w:jc w:val="both"/>
        <w:rPr>
          <w:sz w:val="28"/>
          <w:szCs w:val="28"/>
        </w:rPr>
      </w:pPr>
      <w:r w:rsidRPr="00B94CCA">
        <w:rPr>
          <w:sz w:val="28"/>
          <w:szCs w:val="28"/>
        </w:rPr>
        <w:t>В</w:t>
      </w:r>
      <w:r w:rsidR="00807F67" w:rsidRPr="00B94CCA">
        <w:rPr>
          <w:sz w:val="28"/>
          <w:szCs w:val="28"/>
        </w:rPr>
        <w:t>неурочн</w:t>
      </w:r>
      <w:r w:rsidRPr="00B94CCA">
        <w:rPr>
          <w:sz w:val="28"/>
          <w:szCs w:val="28"/>
        </w:rPr>
        <w:t>ая</w:t>
      </w:r>
      <w:r w:rsidR="00807F67" w:rsidRPr="00B94CCA">
        <w:rPr>
          <w:sz w:val="28"/>
          <w:szCs w:val="28"/>
        </w:rPr>
        <w:t xml:space="preserve"> деятельност</w:t>
      </w:r>
      <w:r w:rsidRPr="00B94CCA">
        <w:rPr>
          <w:sz w:val="28"/>
          <w:szCs w:val="28"/>
        </w:rPr>
        <w:t>ь</w:t>
      </w:r>
      <w:r w:rsidR="00807F67" w:rsidRPr="00B94CCA">
        <w:rPr>
          <w:sz w:val="28"/>
          <w:szCs w:val="28"/>
        </w:rPr>
        <w:t xml:space="preserve"> по предмету</w:t>
      </w:r>
      <w:r w:rsidRPr="00B94CCA">
        <w:rPr>
          <w:sz w:val="28"/>
          <w:szCs w:val="28"/>
        </w:rPr>
        <w:t xml:space="preserve"> дает</w:t>
      </w:r>
      <w:r w:rsidR="00807F67" w:rsidRPr="00B94CCA">
        <w:rPr>
          <w:sz w:val="28"/>
          <w:szCs w:val="28"/>
        </w:rPr>
        <w:t xml:space="preserve"> большие возможности </w:t>
      </w:r>
      <w:r w:rsidRPr="00B94CCA">
        <w:rPr>
          <w:sz w:val="28"/>
          <w:szCs w:val="28"/>
        </w:rPr>
        <w:t xml:space="preserve">для </w:t>
      </w:r>
      <w:r w:rsidR="00807F67" w:rsidRPr="00B94CCA">
        <w:rPr>
          <w:sz w:val="28"/>
          <w:szCs w:val="28"/>
        </w:rPr>
        <w:t>р</w:t>
      </w:r>
      <w:r w:rsidR="00807F67" w:rsidRPr="00B94CCA">
        <w:rPr>
          <w:sz w:val="28"/>
          <w:szCs w:val="28"/>
        </w:rPr>
        <w:t>а</w:t>
      </w:r>
      <w:r w:rsidR="00807F67" w:rsidRPr="00B94CCA">
        <w:rPr>
          <w:sz w:val="28"/>
          <w:szCs w:val="28"/>
        </w:rPr>
        <w:t xml:space="preserve">боты с детьми в такой форме как </w:t>
      </w:r>
      <w:r w:rsidR="00807F67" w:rsidRPr="00B94CCA">
        <w:rPr>
          <w:b/>
          <w:sz w:val="28"/>
          <w:szCs w:val="28"/>
        </w:rPr>
        <w:t>учебно</w:t>
      </w:r>
      <w:r w:rsidR="00807F67" w:rsidRPr="00B94CCA">
        <w:rPr>
          <w:b/>
          <w:bCs/>
          <w:sz w:val="28"/>
          <w:szCs w:val="28"/>
        </w:rPr>
        <w:t>-исследовательская работа, проек</w:t>
      </w:r>
      <w:r w:rsidR="00807F67" w:rsidRPr="00B94CCA">
        <w:rPr>
          <w:b/>
          <w:bCs/>
          <w:sz w:val="28"/>
          <w:szCs w:val="28"/>
        </w:rPr>
        <w:t>т</w:t>
      </w:r>
      <w:r w:rsidR="00807F67" w:rsidRPr="00B94CCA">
        <w:rPr>
          <w:b/>
          <w:bCs/>
          <w:sz w:val="28"/>
          <w:szCs w:val="28"/>
        </w:rPr>
        <w:t xml:space="preserve">ная деятельность. </w:t>
      </w:r>
      <w:r w:rsidR="00807F67" w:rsidRPr="00B94CCA">
        <w:rPr>
          <w:sz w:val="28"/>
          <w:szCs w:val="28"/>
        </w:rPr>
        <w:t>Этот вид работы формирует у учащихся творческую акти</w:t>
      </w:r>
      <w:r w:rsidR="00807F67" w:rsidRPr="00B94CCA">
        <w:rPr>
          <w:sz w:val="28"/>
          <w:szCs w:val="28"/>
        </w:rPr>
        <w:t>в</w:t>
      </w:r>
      <w:r w:rsidR="00807F67" w:rsidRPr="00B94CCA">
        <w:rPr>
          <w:sz w:val="28"/>
          <w:szCs w:val="28"/>
        </w:rPr>
        <w:t>ность, приучает к работе с науч</w:t>
      </w:r>
      <w:r w:rsidR="00E60EDC">
        <w:rPr>
          <w:sz w:val="28"/>
          <w:szCs w:val="28"/>
        </w:rPr>
        <w:t>но-популярной литературой.</w:t>
      </w:r>
    </w:p>
    <w:p w14:paraId="0625D7DC" w14:textId="789F9F0E" w:rsidR="002F45BE" w:rsidRPr="00B94CCA" w:rsidRDefault="00807F67" w:rsidP="00B94CCA">
      <w:pPr>
        <w:pStyle w:val="aff"/>
        <w:spacing w:beforeAutospacing="0" w:after="0" w:afterAutospacing="0"/>
        <w:ind w:firstLine="709"/>
        <w:jc w:val="both"/>
        <w:rPr>
          <w:b/>
          <w:sz w:val="28"/>
          <w:szCs w:val="28"/>
        </w:rPr>
      </w:pPr>
      <w:r w:rsidRPr="00B94CCA">
        <w:rPr>
          <w:sz w:val="28"/>
          <w:szCs w:val="28"/>
        </w:rPr>
        <w:t>Методические рекомендации по организации учебной проектно-исследовательской деятельности в образовательных организациях</w:t>
      </w:r>
      <w:r w:rsidR="00132917" w:rsidRPr="00B94CCA">
        <w:rPr>
          <w:sz w:val="28"/>
          <w:szCs w:val="28"/>
        </w:rPr>
        <w:t xml:space="preserve"> расположены по ссылке.</w:t>
      </w:r>
      <w:r w:rsidRPr="00B94CCA">
        <w:rPr>
          <w:sz w:val="28"/>
          <w:szCs w:val="28"/>
        </w:rPr>
        <w:t xml:space="preserve"> </w:t>
      </w:r>
      <w:hyperlink r:id="rId29" w:history="1">
        <w:r w:rsidR="00132917" w:rsidRPr="00B94CCA">
          <w:rPr>
            <w:rStyle w:val="ae"/>
            <w:sz w:val="28"/>
            <w:szCs w:val="28"/>
          </w:rPr>
          <w:t>https://edsoo.ru/Metodicheskie_rekomendacii_po_organizacii_uchebnoi_proektno_issledovatelskoi_deyatelnosti_v_obrazovatelnih_organizaciyah.htm</w:t>
        </w:r>
      </w:hyperlink>
    </w:p>
    <w:sectPr w:rsidR="002F45BE" w:rsidRPr="00B94CCA" w:rsidSect="00B94CCA">
      <w:footerReference w:type="default" r:id="rId30"/>
      <w:pgSz w:w="11906" w:h="16838"/>
      <w:pgMar w:top="1134" w:right="1134" w:bottom="1134" w:left="1134" w:header="709" w:footer="709" w:gutter="0"/>
      <w:cols w:space="1701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D0D037" w16cid:durableId="288C57F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2756C" w14:textId="77777777" w:rsidR="002B4317" w:rsidRDefault="002B4317">
      <w:pPr>
        <w:spacing w:after="0" w:line="240" w:lineRule="auto"/>
      </w:pPr>
      <w:r>
        <w:separator/>
      </w:r>
    </w:p>
  </w:endnote>
  <w:endnote w:type="continuationSeparator" w:id="0">
    <w:p w14:paraId="5AD8F40F" w14:textId="77777777" w:rsidR="002B4317" w:rsidRDefault="002B4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+mj-ea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2600109"/>
      <w:docPartObj>
        <w:docPartGallery w:val="Page Numbers (Bottom of Page)"/>
        <w:docPartUnique/>
      </w:docPartObj>
    </w:sdtPr>
    <w:sdtEndPr/>
    <w:sdtContent>
      <w:p w14:paraId="671D1BCE" w14:textId="134959AC" w:rsidR="00D55988" w:rsidRDefault="00D5598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D70">
          <w:rPr>
            <w:noProof/>
          </w:rPr>
          <w:t>1</w:t>
        </w:r>
        <w:r>
          <w:fldChar w:fldCharType="end"/>
        </w:r>
      </w:p>
    </w:sdtContent>
  </w:sdt>
  <w:p w14:paraId="014EFC33" w14:textId="77777777" w:rsidR="00D55988" w:rsidRDefault="00D55988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DA4BB3" w14:textId="77777777" w:rsidR="002B4317" w:rsidRDefault="002B4317">
      <w:pPr>
        <w:spacing w:after="0" w:line="240" w:lineRule="auto"/>
      </w:pPr>
      <w:r>
        <w:separator/>
      </w:r>
    </w:p>
  </w:footnote>
  <w:footnote w:type="continuationSeparator" w:id="0">
    <w:p w14:paraId="7D092AA8" w14:textId="77777777" w:rsidR="002B4317" w:rsidRDefault="002B4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140"/>
    <w:multiLevelType w:val="hybridMultilevel"/>
    <w:tmpl w:val="D4EAAB0A"/>
    <w:lvl w:ilvl="0" w:tplc="702A97B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A31CAB"/>
    <w:multiLevelType w:val="hybridMultilevel"/>
    <w:tmpl w:val="F71C9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B122B"/>
    <w:multiLevelType w:val="hybridMultilevel"/>
    <w:tmpl w:val="68E46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71386"/>
    <w:multiLevelType w:val="hybridMultilevel"/>
    <w:tmpl w:val="53CAE1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74695C">
      <w:start w:val="20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8C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2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EC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A6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6A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A1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A6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E6E31A9"/>
    <w:multiLevelType w:val="hybridMultilevel"/>
    <w:tmpl w:val="AA68C8EA"/>
    <w:lvl w:ilvl="0" w:tplc="37BEC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A42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ED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25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B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0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36B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20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E1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FDB6A8F"/>
    <w:multiLevelType w:val="hybridMultilevel"/>
    <w:tmpl w:val="61102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0A12B5C"/>
    <w:multiLevelType w:val="hybridMultilevel"/>
    <w:tmpl w:val="54D49E0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FC17921"/>
    <w:multiLevelType w:val="hybridMultilevel"/>
    <w:tmpl w:val="57A6FB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74695C">
      <w:start w:val="20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8C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2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EC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A6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6A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A1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A6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4A2135D"/>
    <w:multiLevelType w:val="hybridMultilevel"/>
    <w:tmpl w:val="22AEBF36"/>
    <w:lvl w:ilvl="0" w:tplc="2A28A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74695C">
      <w:start w:val="203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68C9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62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EC6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2A6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6A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BA10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A6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267061A4"/>
    <w:multiLevelType w:val="hybridMultilevel"/>
    <w:tmpl w:val="3DB6FF8C"/>
    <w:lvl w:ilvl="0" w:tplc="341A4BAA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 w:tplc="35FC7EF4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 w:tplc="FF088BB8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 w:tplc="83BC535C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 w:tplc="63A8BC0E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 w:tplc="0E009B18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 w:tplc="860C0532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 w:tplc="BB3459CC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 w:tplc="7A1C208E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0">
    <w:nsid w:val="28435367"/>
    <w:multiLevelType w:val="hybridMultilevel"/>
    <w:tmpl w:val="94EE1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11407"/>
    <w:multiLevelType w:val="hybridMultilevel"/>
    <w:tmpl w:val="040EEF02"/>
    <w:lvl w:ilvl="0" w:tplc="28547D04">
      <w:start w:val="1"/>
      <w:numFmt w:val="bullet"/>
      <w:lvlText w:val="–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642529"/>
    <w:multiLevelType w:val="hybridMultilevel"/>
    <w:tmpl w:val="8E36279E"/>
    <w:lvl w:ilvl="0" w:tplc="65E0B3B2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3FFE7FF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34EA602C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E8F0DB38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77DC9250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9306F9E2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0658DDE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7CAA29D8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AE941540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3">
    <w:nsid w:val="30585836"/>
    <w:multiLevelType w:val="hybridMultilevel"/>
    <w:tmpl w:val="BCF24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4695FBF"/>
    <w:multiLevelType w:val="hybridMultilevel"/>
    <w:tmpl w:val="E82097BE"/>
    <w:lvl w:ilvl="0" w:tplc="E370E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40ECF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C4A2F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13294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CDE57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DEA1C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627CC5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D578F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89422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nsid w:val="34D76C30"/>
    <w:multiLevelType w:val="hybridMultilevel"/>
    <w:tmpl w:val="86E6A646"/>
    <w:lvl w:ilvl="0" w:tplc="4F1C4C1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D293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FE61F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54E98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11251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D0CB3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8DC56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B70438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29256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35EB3B7B"/>
    <w:multiLevelType w:val="hybridMultilevel"/>
    <w:tmpl w:val="1B76E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0F06E3"/>
    <w:multiLevelType w:val="hybridMultilevel"/>
    <w:tmpl w:val="A3D0D754"/>
    <w:lvl w:ilvl="0" w:tplc="4C12A2EA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6AAE030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AFD8873A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3D72917C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C492C05C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0F4ADB94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45B6BFC0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C06EDFC2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D8A00754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8">
    <w:nsid w:val="3D232E17"/>
    <w:multiLevelType w:val="hybridMultilevel"/>
    <w:tmpl w:val="DF66F3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2F3F20"/>
    <w:multiLevelType w:val="hybridMultilevel"/>
    <w:tmpl w:val="00C011C4"/>
    <w:lvl w:ilvl="0" w:tplc="E93AFB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5C4E1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6E8B1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6043F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96EB7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F78CC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6417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B897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54833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>
    <w:nsid w:val="42BB3CDA"/>
    <w:multiLevelType w:val="hybridMultilevel"/>
    <w:tmpl w:val="DE3AEF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FD7E2F"/>
    <w:multiLevelType w:val="hybridMultilevel"/>
    <w:tmpl w:val="6C92A616"/>
    <w:lvl w:ilvl="0" w:tplc="4AE6D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EFDA3C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4A7AA8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9D89B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E9EA3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474D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EB7A6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E1760F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F392EE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nsid w:val="4FFF26AD"/>
    <w:multiLevelType w:val="hybridMultilevel"/>
    <w:tmpl w:val="040CB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A42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7EDB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525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7EBD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200C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36B1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4201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1E14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573B4BE5"/>
    <w:multiLevelType w:val="hybridMultilevel"/>
    <w:tmpl w:val="BFE687DE"/>
    <w:lvl w:ilvl="0" w:tplc="D1F6484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58D0F85"/>
    <w:multiLevelType w:val="hybridMultilevel"/>
    <w:tmpl w:val="0B0AF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897F89"/>
    <w:multiLevelType w:val="hybridMultilevel"/>
    <w:tmpl w:val="ED0A4520"/>
    <w:lvl w:ilvl="0" w:tplc="49ACC62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0BCA9CA">
      <w:start w:val="1"/>
      <w:numFmt w:val="decimal"/>
      <w:lvlText w:val="%2)"/>
      <w:lvlJc w:val="left"/>
      <w:pPr>
        <w:tabs>
          <w:tab w:val="num" w:pos="0"/>
        </w:tabs>
        <w:ind w:left="1500" w:hanging="420"/>
      </w:pPr>
    </w:lvl>
    <w:lvl w:ilvl="2" w:tplc="3B78CA9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89474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0D8F86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0DC0A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8C86A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C2EE3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91652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>
    <w:nsid w:val="7B72282D"/>
    <w:multiLevelType w:val="hybridMultilevel"/>
    <w:tmpl w:val="DD268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12"/>
  </w:num>
  <w:num w:numId="4">
    <w:abstractNumId w:val="21"/>
  </w:num>
  <w:num w:numId="5">
    <w:abstractNumId w:val="14"/>
  </w:num>
  <w:num w:numId="6">
    <w:abstractNumId w:val="9"/>
  </w:num>
  <w:num w:numId="7">
    <w:abstractNumId w:val="17"/>
  </w:num>
  <w:num w:numId="8">
    <w:abstractNumId w:val="19"/>
  </w:num>
  <w:num w:numId="9">
    <w:abstractNumId w:val="20"/>
  </w:num>
  <w:num w:numId="10">
    <w:abstractNumId w:val="2"/>
  </w:num>
  <w:num w:numId="11">
    <w:abstractNumId w:val="6"/>
  </w:num>
  <w:num w:numId="12">
    <w:abstractNumId w:val="18"/>
  </w:num>
  <w:num w:numId="13">
    <w:abstractNumId w:val="5"/>
  </w:num>
  <w:num w:numId="14">
    <w:abstractNumId w:val="13"/>
  </w:num>
  <w:num w:numId="15">
    <w:abstractNumId w:val="16"/>
  </w:num>
  <w:num w:numId="16">
    <w:abstractNumId w:val="24"/>
  </w:num>
  <w:num w:numId="17">
    <w:abstractNumId w:val="1"/>
  </w:num>
  <w:num w:numId="18">
    <w:abstractNumId w:val="10"/>
  </w:num>
  <w:num w:numId="19">
    <w:abstractNumId w:val="26"/>
  </w:num>
  <w:num w:numId="20">
    <w:abstractNumId w:val="4"/>
  </w:num>
  <w:num w:numId="21">
    <w:abstractNumId w:val="8"/>
  </w:num>
  <w:num w:numId="22">
    <w:abstractNumId w:val="0"/>
  </w:num>
  <w:num w:numId="23">
    <w:abstractNumId w:val="23"/>
  </w:num>
  <w:num w:numId="24">
    <w:abstractNumId w:val="11"/>
  </w:num>
  <w:num w:numId="25">
    <w:abstractNumId w:val="22"/>
  </w:num>
  <w:num w:numId="26">
    <w:abstractNumId w:val="7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34"/>
    <w:rsid w:val="000254F6"/>
    <w:rsid w:val="000255FC"/>
    <w:rsid w:val="00026C1E"/>
    <w:rsid w:val="000275DA"/>
    <w:rsid w:val="00035556"/>
    <w:rsid w:val="000A500D"/>
    <w:rsid w:val="00132917"/>
    <w:rsid w:val="00156D23"/>
    <w:rsid w:val="001A7161"/>
    <w:rsid w:val="001B48BF"/>
    <w:rsid w:val="001D321F"/>
    <w:rsid w:val="001E3AA5"/>
    <w:rsid w:val="002057B0"/>
    <w:rsid w:val="00210875"/>
    <w:rsid w:val="00231636"/>
    <w:rsid w:val="002605AF"/>
    <w:rsid w:val="00280D33"/>
    <w:rsid w:val="002A6BE5"/>
    <w:rsid w:val="002B4317"/>
    <w:rsid w:val="002F45BE"/>
    <w:rsid w:val="00333A3D"/>
    <w:rsid w:val="003F5974"/>
    <w:rsid w:val="004B051E"/>
    <w:rsid w:val="004F0FD0"/>
    <w:rsid w:val="00502ACE"/>
    <w:rsid w:val="005606D5"/>
    <w:rsid w:val="005E2CA4"/>
    <w:rsid w:val="00630230"/>
    <w:rsid w:val="00654F0A"/>
    <w:rsid w:val="0066575E"/>
    <w:rsid w:val="00682D11"/>
    <w:rsid w:val="006879BC"/>
    <w:rsid w:val="006B4C41"/>
    <w:rsid w:val="00702655"/>
    <w:rsid w:val="00732911"/>
    <w:rsid w:val="00807F67"/>
    <w:rsid w:val="00830455"/>
    <w:rsid w:val="008A3B38"/>
    <w:rsid w:val="00917734"/>
    <w:rsid w:val="009529A2"/>
    <w:rsid w:val="00997E9A"/>
    <w:rsid w:val="009C478C"/>
    <w:rsid w:val="00A07F3F"/>
    <w:rsid w:val="00A25EE9"/>
    <w:rsid w:val="00A47D2A"/>
    <w:rsid w:val="00A64B60"/>
    <w:rsid w:val="00A74151"/>
    <w:rsid w:val="00A74BB4"/>
    <w:rsid w:val="00A765ED"/>
    <w:rsid w:val="00AA4851"/>
    <w:rsid w:val="00AB378C"/>
    <w:rsid w:val="00B37099"/>
    <w:rsid w:val="00B46AA7"/>
    <w:rsid w:val="00B658B7"/>
    <w:rsid w:val="00B94CCA"/>
    <w:rsid w:val="00C82E38"/>
    <w:rsid w:val="00C85276"/>
    <w:rsid w:val="00D31E5E"/>
    <w:rsid w:val="00D55988"/>
    <w:rsid w:val="00D942FB"/>
    <w:rsid w:val="00E5128E"/>
    <w:rsid w:val="00E60EDC"/>
    <w:rsid w:val="00E64172"/>
    <w:rsid w:val="00E66D70"/>
    <w:rsid w:val="00E7668A"/>
    <w:rsid w:val="00EB454D"/>
    <w:rsid w:val="00EC292D"/>
    <w:rsid w:val="00EC38D4"/>
    <w:rsid w:val="00EF6AFB"/>
    <w:rsid w:val="00F6787E"/>
    <w:rsid w:val="00FB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F0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23">
    <w:name w:val="Нижний колонтитул Знак2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markedcontent">
    <w:name w:val="markedcontent"/>
    <w:basedOn w:val="a0"/>
    <w:qFormat/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13">
    <w:name w:val="Нижний колонтитул Знак1"/>
    <w:basedOn w:val="a0"/>
    <w:uiPriority w:val="99"/>
    <w:semiHidden/>
    <w:qFormat/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9">
    <w:name w:val="Body Text"/>
    <w:basedOn w:val="a"/>
    <w:link w:val="af8"/>
    <w:pPr>
      <w:spacing w:after="140"/>
    </w:pPr>
  </w:style>
  <w:style w:type="paragraph" w:styleId="afa">
    <w:name w:val="List"/>
    <w:basedOn w:val="af9"/>
    <w:rPr>
      <w:rFonts w:cs="Droid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Droid Sans Devanagari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afe">
    <w:name w:val="Колонтитул"/>
    <w:basedOn w:val="a"/>
    <w:qFormat/>
  </w:style>
  <w:style w:type="paragraph" w:styleId="ac">
    <w:name w:val="footer"/>
    <w:basedOn w:val="a"/>
    <w:link w:val="2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8A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8A3B38"/>
    <w:rPr>
      <w:rFonts w:ascii="Tahoma" w:hAnsi="Tahoma" w:cs="Tahoma"/>
      <w:sz w:val="16"/>
      <w:szCs w:val="16"/>
    </w:rPr>
  </w:style>
  <w:style w:type="character" w:styleId="aff2">
    <w:name w:val="FollowedHyperlink"/>
    <w:basedOn w:val="a0"/>
    <w:uiPriority w:val="99"/>
    <w:semiHidden/>
    <w:unhideWhenUsed/>
    <w:rsid w:val="00D942FB"/>
    <w:rPr>
      <w:color w:val="954F72" w:themeColor="followedHyperlink"/>
      <w:u w:val="single"/>
    </w:rPr>
  </w:style>
  <w:style w:type="character" w:customStyle="1" w:styleId="fontstyle21">
    <w:name w:val="fontstyle21"/>
    <w:basedOn w:val="a0"/>
    <w:rsid w:val="006657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B4C4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6B4C4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ff3">
    <w:name w:val="annotation reference"/>
    <w:basedOn w:val="a0"/>
    <w:uiPriority w:val="99"/>
    <w:semiHidden/>
    <w:unhideWhenUsed/>
    <w:rsid w:val="00FB4970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FB4970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FB4970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B4970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B49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23">
    <w:name w:val="Нижний колонтитул Знак2"/>
    <w:link w:val="ac"/>
    <w:uiPriority w:val="99"/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markedcontent">
    <w:name w:val="markedcontent"/>
    <w:basedOn w:val="a0"/>
    <w:qFormat/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13">
    <w:name w:val="Нижний колонтитул Знак1"/>
    <w:basedOn w:val="a0"/>
    <w:uiPriority w:val="99"/>
    <w:semiHidden/>
    <w:qFormat/>
  </w:style>
  <w:style w:type="character" w:customStyle="1" w:styleId="14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5">
    <w:name w:val="Заголовок1"/>
    <w:basedOn w:val="a"/>
    <w:next w:val="af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9">
    <w:name w:val="Body Text"/>
    <w:basedOn w:val="a"/>
    <w:link w:val="af8"/>
    <w:pPr>
      <w:spacing w:after="140"/>
    </w:pPr>
  </w:style>
  <w:style w:type="paragraph" w:styleId="afa">
    <w:name w:val="List"/>
    <w:basedOn w:val="af9"/>
    <w:rPr>
      <w:rFonts w:cs="Droid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cs="Droid Sans Devanagari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customStyle="1" w:styleId="afe">
    <w:name w:val="Колонтитул"/>
    <w:basedOn w:val="a"/>
    <w:qFormat/>
  </w:style>
  <w:style w:type="paragraph" w:styleId="ac">
    <w:name w:val="footer"/>
    <w:basedOn w:val="a"/>
    <w:link w:val="2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rsid w:val="008A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8A3B38"/>
    <w:rPr>
      <w:rFonts w:ascii="Tahoma" w:hAnsi="Tahoma" w:cs="Tahoma"/>
      <w:sz w:val="16"/>
      <w:szCs w:val="16"/>
    </w:rPr>
  </w:style>
  <w:style w:type="character" w:styleId="aff2">
    <w:name w:val="FollowedHyperlink"/>
    <w:basedOn w:val="a0"/>
    <w:uiPriority w:val="99"/>
    <w:semiHidden/>
    <w:unhideWhenUsed/>
    <w:rsid w:val="00D942FB"/>
    <w:rPr>
      <w:color w:val="954F72" w:themeColor="followedHyperlink"/>
      <w:u w:val="single"/>
    </w:rPr>
  </w:style>
  <w:style w:type="character" w:customStyle="1" w:styleId="fontstyle21">
    <w:name w:val="fontstyle21"/>
    <w:basedOn w:val="a0"/>
    <w:rsid w:val="0066575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6B4C41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6B4C41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aff3">
    <w:name w:val="annotation reference"/>
    <w:basedOn w:val="a0"/>
    <w:uiPriority w:val="99"/>
    <w:semiHidden/>
    <w:unhideWhenUsed/>
    <w:rsid w:val="00FB4970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FB4970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FB4970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FB4970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FB49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dsoo.ru/Goryachaya_liniya.htm" TargetMode="External"/><Relationship Id="rId18" Type="http://schemas.openxmlformats.org/officeDocument/2006/relationships/hyperlink" Target="https://static.edsoo.ru/projects/fop/index.html" TargetMode="External"/><Relationship Id="rId26" Type="http://schemas.openxmlformats.org/officeDocument/2006/relationships/hyperlink" Target="https://edsoo.ru/Funkcionalnaya_gramotnos_3.htm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footnotes" Target="footnotes.xml"/><Relationship Id="rId12" Type="http://schemas.openxmlformats.org/officeDocument/2006/relationships/hyperlink" Target="https://edsoo.ru/Metodicheskie_rekomendaci_0.htm" TargetMode="External"/><Relationship Id="rId17" Type="http://schemas.openxmlformats.org/officeDocument/2006/relationships/hyperlink" Target="https://static.edsoo.ru/projects/fop/index.html" TargetMode="External"/><Relationship Id="rId25" Type="http://schemas.openxmlformats.org/officeDocument/2006/relationships/hyperlink" Target="https://edsoo.ru/Primernaya_rabochaya_programma_kursa_vneurochnoj_deyatelnosti_Funkcionalnaya_gramotnost_uchimsya_dlya_zhizni_osnovnoe_obschee_obrazov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ic.edsoo.ru/projects/fop/index.html" TargetMode="External"/><Relationship Id="rId20" Type="http://schemas.openxmlformats.org/officeDocument/2006/relationships/image" Target="media/image1.png"/><Relationship Id="rId29" Type="http://schemas.openxmlformats.org/officeDocument/2006/relationships/hyperlink" Target="https://edsoo.ru/Metodicheskie_rekomendacii_po_organizacii_uchebnoi_proektno_issledovatelskoi_deyatelnosti_v_obrazovatelnih_organizaciyah.ht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soo.ru/Metodicheskie_videouroki.htm" TargetMode="External"/><Relationship Id="rId24" Type="http://schemas.openxmlformats.org/officeDocument/2006/relationships/hyperlink" Target="https://fg.resh.edu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fgosreestr.ru/" TargetMode="External"/><Relationship Id="rId23" Type="http://schemas.openxmlformats.org/officeDocument/2006/relationships/hyperlink" Target="http://skiv.instrao.ru/bank-zadaniy/" TargetMode="External"/><Relationship Id="rId28" Type="http://schemas.openxmlformats.org/officeDocument/2006/relationships/hyperlink" Target="http://www.iro.yar.ru/?id=3127" TargetMode="External"/><Relationship Id="rId10" Type="http://schemas.openxmlformats.org/officeDocument/2006/relationships/hyperlink" Target="https://edsoo.ru/constructor/" TargetMode="External"/><Relationship Id="rId19" Type="http://schemas.openxmlformats.org/officeDocument/2006/relationships/hyperlink" Target="https://static.edsoo.ru/projects/fop/index.html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dsoo.ru/" TargetMode="External"/><Relationship Id="rId14" Type="http://schemas.openxmlformats.org/officeDocument/2006/relationships/hyperlink" Target="http://zakon-ob-obrazovanii.ru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www.iro.yar.ru/index.php?id=5778" TargetMode="External"/><Relationship Id="rId30" Type="http://schemas.openxmlformats.org/officeDocument/2006/relationships/footer" Target="footer1.xml"/><Relationship Id="rId35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12C1B-D882-4708-B334-01D255C80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5338</Words>
  <Characters>30427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ГАОУ ДПО ВО ВИРО</vt:lpstr>
    </vt:vector>
  </TitlesOfParts>
  <Company/>
  <LinksUpToDate>false</LinksUpToDate>
  <CharactersWithSpaces>35694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ГАОУ ДПО ВО ВИРО</dc:title>
  <dc:creator>User</dc:creator>
  <cp:lastModifiedBy>Татьяна Александровна Лейнганг</cp:lastModifiedBy>
  <cp:revision>2</cp:revision>
  <dcterms:created xsi:type="dcterms:W3CDTF">2023-08-22T13:18:00Z</dcterms:created>
  <dcterms:modified xsi:type="dcterms:W3CDTF">2023-08-22T13:18:00Z</dcterms:modified>
  <dc:language>ru-RU</dc:language>
</cp:coreProperties>
</file>